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B9" w:rsidRPr="008A00E4" w:rsidRDefault="00875FD3" w:rsidP="00C420D2">
      <w:pPr>
        <w:pStyle w:val="a3"/>
        <w:spacing w:line="360" w:lineRule="auto"/>
        <w:ind w:left="0"/>
        <w:jc w:val="center"/>
        <w:rPr>
          <w:rFonts w:ascii="Times New Roman" w:hAnsi="Times New Roman"/>
          <w:color w:val="1F3864" w:themeColor="accent1" w:themeShade="80"/>
          <w:sz w:val="28"/>
          <w:szCs w:val="28"/>
        </w:rPr>
      </w:pPr>
      <w:r w:rsidRPr="008A00E4">
        <w:rPr>
          <w:rFonts w:ascii="Times New Roman" w:hAnsi="Times New Roman"/>
          <w:b/>
          <w:bCs/>
          <w:color w:val="1F3864" w:themeColor="accent1" w:themeShade="80"/>
          <w:sz w:val="28"/>
          <w:szCs w:val="28"/>
        </w:rPr>
        <w:t>Практикум по подготовке Технического задания</w:t>
      </w:r>
      <w:r w:rsidR="00EC3A13">
        <w:rPr>
          <w:rFonts w:ascii="Times New Roman" w:hAnsi="Times New Roman"/>
          <w:b/>
          <w:bCs/>
          <w:color w:val="1F3864" w:themeColor="accent1" w:themeShade="80"/>
          <w:sz w:val="28"/>
          <w:szCs w:val="28"/>
        </w:rPr>
        <w:t xml:space="preserve"> без нарушений требований 223-ФЗ</w:t>
      </w:r>
      <w:r w:rsidRPr="008A00E4">
        <w:rPr>
          <w:rFonts w:ascii="Times New Roman" w:hAnsi="Times New Roman"/>
          <w:b/>
          <w:bCs/>
          <w:color w:val="1F3864" w:themeColor="accent1" w:themeShade="80"/>
          <w:sz w:val="28"/>
          <w:szCs w:val="28"/>
        </w:rPr>
        <w:t>. Экспертиза, приемка и контроль исполнения договора в рамках 223-ФЗ.</w:t>
      </w:r>
    </w:p>
    <w:p w:rsidR="00770CB9" w:rsidRPr="00453FA3" w:rsidRDefault="00770CB9" w:rsidP="00770CB9">
      <w:pPr>
        <w:spacing w:after="0" w:line="240" w:lineRule="auto"/>
        <w:rPr>
          <w:rFonts w:ascii="Verdana" w:hAnsi="Verdana"/>
          <w:b/>
          <w:bCs/>
          <w:iCs/>
          <w:color w:val="222A35"/>
          <w:sz w:val="12"/>
          <w:szCs w:val="12"/>
        </w:rPr>
      </w:pPr>
    </w:p>
    <w:p w:rsidR="00770CB9" w:rsidRPr="00453FA3" w:rsidRDefault="00770CB9" w:rsidP="00770CB9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/>
          <w:i/>
          <w:spacing w:val="16"/>
          <w:sz w:val="20"/>
        </w:rPr>
      </w:pPr>
      <w:r w:rsidRPr="00453FA3">
        <w:rPr>
          <w:rFonts w:ascii="Times New Roman" w:hAnsi="Times New Roman"/>
          <w:i/>
          <w:spacing w:val="16"/>
          <w:sz w:val="20"/>
        </w:rPr>
        <w:t>Семин</w:t>
      </w:r>
      <w:r w:rsidR="00453FA3">
        <w:rPr>
          <w:rFonts w:ascii="Times New Roman" w:hAnsi="Times New Roman"/>
          <w:i/>
          <w:spacing w:val="16"/>
          <w:sz w:val="20"/>
        </w:rPr>
        <w:t xml:space="preserve">ар-практикум для государственных, корпоративных заказчиков и </w:t>
      </w:r>
      <w:r w:rsidRPr="00453FA3">
        <w:rPr>
          <w:rFonts w:ascii="Times New Roman" w:hAnsi="Times New Roman"/>
          <w:i/>
          <w:spacing w:val="16"/>
          <w:sz w:val="20"/>
        </w:rPr>
        <w:t>поставщиков</w:t>
      </w:r>
    </w:p>
    <w:p w:rsidR="00F2143D" w:rsidRPr="005F3F9F" w:rsidRDefault="00F2143D" w:rsidP="00F2143D">
      <w:pPr>
        <w:spacing w:line="259" w:lineRule="auto"/>
        <w:jc w:val="both"/>
        <w:rPr>
          <w:i/>
          <w:iCs/>
          <w:color w:val="000000"/>
          <w:sz w:val="22"/>
          <w:szCs w:val="22"/>
        </w:rPr>
      </w:pPr>
    </w:p>
    <w:p w:rsidR="006C637B" w:rsidRPr="00875FD3" w:rsidRDefault="006C637B" w:rsidP="006C637B">
      <w:pPr>
        <w:spacing w:line="360" w:lineRule="auto"/>
        <w:jc w:val="center"/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</w:pPr>
      <w:r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Сроки и место проведения:</w:t>
      </w:r>
    </w:p>
    <w:p w:rsidR="00A73298" w:rsidRPr="00875FD3" w:rsidRDefault="00A73298" w:rsidP="00A73298">
      <w:pPr>
        <w:spacing w:line="360" w:lineRule="auto"/>
        <w:jc w:val="center"/>
        <w:rPr>
          <w:rFonts w:ascii="Times New Roman" w:hAnsi="Times New Roman"/>
          <w:iCs/>
          <w:color w:val="1F3864" w:themeColor="accent1" w:themeShade="80"/>
          <w:sz w:val="26"/>
          <w:szCs w:val="26"/>
        </w:rPr>
      </w:pPr>
      <w:r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 xml:space="preserve">29 ноября 2019 г., г. Санкт-Петербург, </w:t>
      </w:r>
      <w:r w:rsidRPr="00875FD3">
        <w:rPr>
          <w:rFonts w:ascii="Times New Roman" w:hAnsi="Times New Roman"/>
          <w:iCs/>
          <w:color w:val="1F3864" w:themeColor="accent1" w:themeShade="80"/>
          <w:sz w:val="26"/>
          <w:szCs w:val="26"/>
        </w:rPr>
        <w:t>отель «Русь»</w:t>
      </w:r>
    </w:p>
    <w:p w:rsidR="00875FD3" w:rsidRPr="00875FD3" w:rsidRDefault="00875FD3" w:rsidP="00A73298">
      <w:pPr>
        <w:spacing w:line="360" w:lineRule="auto"/>
        <w:jc w:val="center"/>
        <w:rPr>
          <w:rFonts w:eastAsia="SimSun"/>
          <w:b/>
          <w:bCs/>
          <w:color w:val="1F3864" w:themeColor="accent1" w:themeShade="80"/>
          <w:sz w:val="26"/>
          <w:szCs w:val="26"/>
        </w:rPr>
      </w:pPr>
      <w:bookmarkStart w:id="0" w:name="_Hlk1631394"/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______________</w:t>
      </w:r>
    </w:p>
    <w:p w:rsidR="00F2143D" w:rsidRPr="00875FD3" w:rsidRDefault="00F2143D" w:rsidP="00770CB9">
      <w:pPr>
        <w:spacing w:line="240" w:lineRule="auto"/>
        <w:jc w:val="both"/>
        <w:rPr>
          <w:rFonts w:ascii="Times New Roman" w:eastAsia="SimSun" w:hAnsi="Times New Roman"/>
          <w:i/>
          <w:color w:val="000000"/>
          <w:sz w:val="24"/>
          <w:szCs w:val="24"/>
        </w:rPr>
      </w:pPr>
      <w:r w:rsidRPr="00875FD3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 xml:space="preserve">Лектор: </w:t>
      </w:r>
      <w:proofErr w:type="spellStart"/>
      <w:r w:rsidRPr="00875FD3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>Бабунов</w:t>
      </w:r>
      <w:proofErr w:type="spellEnd"/>
      <w:r w:rsidRPr="00875FD3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 xml:space="preserve"> Сергей Валерьевич</w:t>
      </w:r>
      <w:r w:rsidRPr="00875FD3">
        <w:rPr>
          <w:rFonts w:ascii="Times New Roman" w:eastAsia="SimSun" w:hAnsi="Times New Roman"/>
          <w:i/>
          <w:color w:val="000000"/>
          <w:sz w:val="24"/>
          <w:szCs w:val="24"/>
        </w:rPr>
        <w:t xml:space="preserve"> - Заведующий кафедрой государственных и корпоративных закупок ФГБОУ ДПО «Институт развития дополнительного профессионального образования», г. Москва. Опыт работы главным государственным инспектором в Управлении по контролю за размещением государственного заказа Центрального аппарата ФАС РФ. Разработчик семинаров по методикам электронных площадок (более 9 лет преподавательской деятельности), эксперт-практик с </w:t>
      </w:r>
      <w:r w:rsidR="008B7788" w:rsidRPr="00875FD3">
        <w:rPr>
          <w:rFonts w:ascii="Times New Roman" w:eastAsia="SimSun" w:hAnsi="Times New Roman"/>
          <w:i/>
          <w:color w:val="000000"/>
          <w:sz w:val="24"/>
          <w:szCs w:val="24"/>
        </w:rPr>
        <w:t>14-летним</w:t>
      </w:r>
      <w:r w:rsidRPr="00875FD3">
        <w:rPr>
          <w:rFonts w:ascii="Times New Roman" w:eastAsia="SimSun" w:hAnsi="Times New Roman"/>
          <w:i/>
          <w:color w:val="000000"/>
          <w:sz w:val="24"/>
          <w:szCs w:val="24"/>
        </w:rPr>
        <w:t xml:space="preserve"> опытом по организации и сопровождению торгов, автор статей журнала «Бюллетень Оперативной Информации «Московские Торги».</w:t>
      </w:r>
      <w:r w:rsidR="00453FA3" w:rsidRPr="00875FD3">
        <w:rPr>
          <w:rFonts w:ascii="Times New Roman" w:eastAsia="SimSun" w:hAnsi="Times New Roman"/>
          <w:i/>
          <w:color w:val="000000"/>
          <w:sz w:val="24"/>
          <w:szCs w:val="24"/>
        </w:rPr>
        <w:t xml:space="preserve"> </w:t>
      </w:r>
      <w:r w:rsidR="00453FA3" w:rsidRPr="00875FD3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>Опыт по экспертному сопровождению организаций:</w:t>
      </w:r>
      <w:r w:rsidR="00453FA3" w:rsidRPr="00875FD3">
        <w:rPr>
          <w:rFonts w:ascii="Times New Roman" w:eastAsia="SimSun" w:hAnsi="Times New Roman"/>
          <w:i/>
          <w:color w:val="000000"/>
          <w:sz w:val="24"/>
          <w:szCs w:val="24"/>
        </w:rPr>
        <w:t xml:space="preserve"> самое успешное сопровождение Заказчика в ФАС – заказ на 450 млн. рублей, самый крупный сопровождаемый аукцион – 4,2 млрд. рублей, самый крупный сопровождаемый конкурс – 9,8 млрд. рублей, самая успешная серия по сопровождению поставщика – 3 выигранных аукциона подряд на общую сумму 3,1 млрд. рублей.</w:t>
      </w:r>
    </w:p>
    <w:bookmarkEnd w:id="0"/>
    <w:p w:rsidR="00453FA3" w:rsidRPr="002A1FE0" w:rsidRDefault="00453FA3" w:rsidP="00453FA3">
      <w:pPr>
        <w:spacing w:line="276" w:lineRule="auto"/>
        <w:rPr>
          <w:rFonts w:ascii="Times New Roman" w:hAnsi="Times New Roman"/>
          <w:b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</w:t>
      </w:r>
      <w:r w:rsidR="006A2AF8">
        <w:rPr>
          <w:rFonts w:ascii="Times New Roman" w:hAnsi="Times New Roman"/>
          <w:b/>
        </w:rPr>
        <w:t>__________</w:t>
      </w:r>
    </w:p>
    <w:p w:rsidR="00875FD3" w:rsidRPr="00F64070" w:rsidRDefault="00875FD3" w:rsidP="00875FD3">
      <w:pPr>
        <w:spacing w:after="0"/>
        <w:contextualSpacing/>
        <w:rPr>
          <w:rFonts w:ascii="Times New Roman" w:hAnsi="Times New Roman"/>
          <w:b/>
          <w:i/>
        </w:rPr>
      </w:pPr>
      <w:r w:rsidRPr="00F64070">
        <w:rPr>
          <w:rFonts w:ascii="Times New Roman" w:hAnsi="Times New Roman"/>
          <w:b/>
          <w:i/>
        </w:rPr>
        <w:t xml:space="preserve">Контактная информация: </w:t>
      </w:r>
    </w:p>
    <w:p w:rsidR="00875FD3" w:rsidRPr="00F64070" w:rsidRDefault="00875FD3" w:rsidP="00875FD3">
      <w:pPr>
        <w:spacing w:after="0"/>
        <w:rPr>
          <w:rFonts w:ascii="Times New Roman" w:hAnsi="Times New Roman"/>
          <w:b/>
          <w:bCs/>
          <w:i/>
        </w:rPr>
      </w:pPr>
      <w:bookmarkStart w:id="1" w:name="_Hlk17458946"/>
      <w:r w:rsidRPr="00F64070">
        <w:rPr>
          <w:rFonts w:ascii="Times New Roman" w:hAnsi="Times New Roman"/>
          <w:b/>
          <w:bCs/>
          <w:i/>
        </w:rPr>
        <w:t>Центр образования «ЭВЕРЕСТ», тел: 8 (495) 988-11-81</w:t>
      </w:r>
    </w:p>
    <w:p w:rsidR="00EC1A82" w:rsidRDefault="00875FD3" w:rsidP="00875FD3">
      <w:pPr>
        <w:spacing w:after="0"/>
        <w:rPr>
          <w:rStyle w:val="ac"/>
          <w:rFonts w:ascii="Times New Roman" w:hAnsi="Times New Roman"/>
          <w:i/>
          <w:lang w:val="en-US"/>
        </w:rPr>
      </w:pPr>
      <w:r w:rsidRPr="00F64070">
        <w:rPr>
          <w:rFonts w:ascii="Times New Roman" w:hAnsi="Times New Roman"/>
          <w:b/>
          <w:bCs/>
          <w:i/>
          <w:lang w:val="en-US"/>
        </w:rPr>
        <w:t xml:space="preserve">E-mail: info@co-everest.ru, dogovor@seminarrus.ru; </w:t>
      </w:r>
      <w:r>
        <w:rPr>
          <w:rFonts w:ascii="Times New Roman" w:hAnsi="Times New Roman"/>
          <w:b/>
          <w:bCs/>
          <w:i/>
        </w:rPr>
        <w:t>с</w:t>
      </w:r>
      <w:r w:rsidRPr="00F64070">
        <w:rPr>
          <w:rFonts w:ascii="Times New Roman" w:hAnsi="Times New Roman"/>
          <w:b/>
          <w:bCs/>
          <w:i/>
        </w:rPr>
        <w:t>айт</w:t>
      </w:r>
      <w:r w:rsidRPr="00F64070">
        <w:rPr>
          <w:rFonts w:ascii="Times New Roman" w:hAnsi="Times New Roman"/>
          <w:b/>
          <w:bCs/>
          <w:i/>
          <w:lang w:val="en-US"/>
        </w:rPr>
        <w:t>: co-everest.ru</w:t>
      </w:r>
      <w:bookmarkEnd w:id="1"/>
    </w:p>
    <w:p w:rsidR="00875FD3" w:rsidRDefault="00875FD3" w:rsidP="00875FD3">
      <w:pPr>
        <w:spacing w:after="0"/>
        <w:rPr>
          <w:rStyle w:val="ac"/>
          <w:rFonts w:ascii="Times New Roman" w:hAnsi="Times New Roman"/>
          <w:i/>
          <w:lang w:val="en-US"/>
        </w:rPr>
      </w:pPr>
    </w:p>
    <w:p w:rsidR="00875FD3" w:rsidRPr="00875FD3" w:rsidRDefault="00875FD3" w:rsidP="00875FD3">
      <w:pPr>
        <w:spacing w:after="0"/>
        <w:rPr>
          <w:rFonts w:ascii="Times New Roman" w:eastAsia="SimSun" w:hAnsi="Times New Roman" w:cs="Arial"/>
          <w:b/>
          <w:bCs/>
          <w:i/>
          <w:sz w:val="20"/>
          <w:szCs w:val="20"/>
          <w:lang w:val="en-US"/>
        </w:rPr>
      </w:pPr>
    </w:p>
    <w:p w:rsidR="00F2143D" w:rsidRPr="00875FD3" w:rsidRDefault="00F2143D" w:rsidP="00875FD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5FD3"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  <w:r w:rsidR="00875FD3" w:rsidRPr="00875FD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семинара</w:t>
      </w:r>
      <w:r w:rsidR="000F2C53">
        <w:rPr>
          <w:rFonts w:ascii="Times New Roman" w:hAnsi="Times New Roman"/>
          <w:b/>
          <w:bCs/>
          <w:color w:val="000000"/>
          <w:sz w:val="24"/>
          <w:szCs w:val="24"/>
        </w:rPr>
        <w:t xml:space="preserve"> (с 10:00 до 17:00)</w:t>
      </w:r>
      <w:r w:rsidRPr="00875FD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bookmarkStart w:id="2" w:name="_Hlk1630950"/>
      <w:bookmarkStart w:id="3" w:name="_Hlk532576062"/>
    </w:p>
    <w:bookmarkEnd w:id="2"/>
    <w:p w:rsidR="00875FD3" w:rsidRDefault="00875FD3" w:rsidP="00121CB3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Эффективность закупок – вертикальная и горизонтальная эффективность закупок на основе результатов проверок Счетной палаты и Прокуратуры.</w:t>
      </w:r>
    </w:p>
    <w:p w:rsidR="00F2143D" w:rsidRPr="00875FD3" w:rsidRDefault="00121CB3" w:rsidP="00121CB3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Нарушения при подготовке Технических заданий и обоснований Н(м)ЦД несущие риски уголовной ответственности.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Практика подготовки технических заданий. </w:t>
      </w: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Новые правила указания товарных знаков при проведении закупок: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ЗАПРЕТ указания Товарных знаков, Наименования страны происхождения;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Случаи исключения - когда можно указывать товарные знаки в редакции «или эквивалент»;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Случаи исключения - когда можно указывать товарные знаки без указания «или эквивалент»;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указания товарных знаков, являющихся предметом контракта;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указания товарных знаков используемых при выполнении работ, оказании услуг.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Тонкости подготовки ТЗ на закупку уникальной/эксклюзивной продукции;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Особенности описания предмета закупки по чертежу, артикулу и </w:t>
      </w:r>
      <w:r w:rsidR="00A73298"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т. д.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Примеры правильного обоснования потребности в конкретном Товарном знаке;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Неправомерность дробления закупок (позиция ФАС и Суда);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Обязанность заказчика предоставить полный комплект документов для исполнения договора;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Правомерность требования о сохранении номера при закупке услуг мобильной связи;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Новый порядок применения КАТАЛОГА товаров/работ/услуг – закрытый набор характеристик и параметров, порядок описания в ТЗ позиций отсутствующих в каталоге;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Правила подготовки и требования к содержанию Технического задания: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Практические рекомендации по применению ТР и национальных стандартов;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lastRenderedPageBreak/>
        <w:t>Порядок и особенности формирования лотов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Правила описания Товаров/Работ/Услуг:</w:t>
      </w:r>
    </w:p>
    <w:p w:rsidR="00121CB3" w:rsidRPr="00875FD3" w:rsidRDefault="00121CB3" w:rsidP="00AC0C0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когда можно указывать требование к поставке товара заводом изготовителем/дилером;</w:t>
      </w:r>
    </w:p>
    <w:p w:rsidR="00121CB3" w:rsidRPr="00875FD3" w:rsidRDefault="00121CB3" w:rsidP="00AC0C0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термин «новый товар»;</w:t>
      </w:r>
    </w:p>
    <w:p w:rsidR="00121CB3" w:rsidRPr="00875FD3" w:rsidRDefault="00121CB3" w:rsidP="00AC0C0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особенности установления требований к указанию общеизвестных характеристик;</w:t>
      </w:r>
    </w:p>
    <w:p w:rsidR="00121CB3" w:rsidRPr="00875FD3" w:rsidRDefault="00121CB3" w:rsidP="00AC0C0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указание </w:t>
      </w:r>
      <w:proofErr w:type="spellStart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max</w:t>
      </w:r>
      <w:proofErr w:type="spellEnd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и </w:t>
      </w:r>
      <w:proofErr w:type="spellStart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min</w:t>
      </w:r>
      <w:proofErr w:type="spellEnd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значений параметров, особенности требований к диапазонам и др.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Декларация о соответствии и сертификат соответствия:</w:t>
      </w:r>
    </w:p>
    <w:p w:rsidR="00121CB3" w:rsidRPr="00875FD3" w:rsidRDefault="003D76C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Е</w:t>
      </w:r>
      <w:r w:rsidR="00121CB3"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диный перечень продукции, подлежащей обязательной сертификации;</w:t>
      </w:r>
    </w:p>
    <w:p w:rsidR="00121CB3" w:rsidRPr="00875FD3" w:rsidRDefault="003D76C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Е</w:t>
      </w:r>
      <w:r w:rsidR="00121CB3"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диный перечень продукции, подтверждение соответствия которой осуществляется в форме принятия декларации о соответствии.</w:t>
      </w:r>
    </w:p>
    <w:p w:rsidR="003D76C3" w:rsidRPr="00875FD3" w:rsidRDefault="003D76C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</w:p>
    <w:p w:rsidR="003D76C3" w:rsidRPr="00875FD3" w:rsidRDefault="003D76C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Национальная система стандартизации Российской Федерации. Федеральный закон от 27 декабря 2002 года N 184-ФЗ «О техническом регулировании», Федеральный закон от 29 июня 2015 года N 162-ФЗ «О стандартизации в Российской Федерации»: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Регистрация продукции- регистрационные удостоверения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Технические регламенты и национальные стандарты; ​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Требования к продукции – ГОСТ-Р, СНиП, СанПиН и </w:t>
      </w:r>
      <w:r w:rsidR="00A73298"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т. д.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Лицензирование деятельности участников – сроки действия лицензий, наличие обязательных пунктов и адресов осуществления деятельности;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Термины - товарный знак и страна происхождения товара;</w:t>
      </w:r>
    </w:p>
    <w:p w:rsidR="00121CB3" w:rsidRPr="00875FD3" w:rsidRDefault="00A73298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Ловушки технических заданий,</w:t>
      </w:r>
      <w:r w:rsidR="00121CB3"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не нарушающие действующее законодательство;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Типовые ошибки заказчиков при формировании Техн</w:t>
      </w:r>
      <w:r w:rsidR="003D76C3"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ических заданий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Разъяснения ФАС по проблемным вопросам подготовки Технических заданий, в том числе: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Порядок определения улучшенных характеристик товара;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Возможность покупки товара бывшего в употреблении;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Можно ли предусмотреть возможность заранее осмотреть место работ;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Можно ли заменять предусмотренные договором виды работ;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Можно ли требовать обслуживания товара официальным сервисным центром;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Когда можно закупить строительные работы вместе с оборудованием и т.д.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Обзор результатов обжалований технических заданий:</w:t>
      </w:r>
    </w:p>
    <w:p w:rsidR="00121CB3" w:rsidRPr="00875FD3" w:rsidRDefault="00121CB3" w:rsidP="00AC0C0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анализ более 1100 решений ФАС по жалобам на технические задания;</w:t>
      </w:r>
    </w:p>
    <w:p w:rsidR="00121CB3" w:rsidRPr="00875FD3" w:rsidRDefault="00121CB3" w:rsidP="00AC0C0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анализ более 2000 решений судов по жалобам на технические задания;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В том числе по вопросам: 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положений ТЗ - ограничивающих количество участников закупки;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требований к продукции на основании устаревших ГОСТов;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перечисление ГОСТов без соотнесения к конкретным позициям ТЗ; 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«дробление» и «укрупнение» предмета закупки;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установления требований о соответствии Техническим условиям;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указание требований к химическому составу товара;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коротких сроков поставки/выполнения/оказания;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избыточное укрупнение и усложнение ТЗ;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избыточные требования о наличии лицензий и допусков и т.д.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Особенности подготовки Технического задания на закупку: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Продуктов питания /Лекарственных средств/Услуг связи/Образовательных услуг/Информационных услуг/Программного обеспечения/Компьютерной и оргтехники /Расходных материалов/Услуг по сопровождению и работ по техническому обслуживанию/Услуг охраны/Транспортных средств (в том числе ремонта) /Страхования/Услуг субъектов естественных монополий/Работ по строительству, капитальному и текущему ремонту.</w:t>
      </w:r>
    </w:p>
    <w:p w:rsidR="003D76C3" w:rsidRPr="00875FD3" w:rsidRDefault="003D76C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Примеры ТЗ и Типовые ошибки заказчиков.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Повышение эффективности подготовки Технических заданий:</w:t>
      </w:r>
    </w:p>
    <w:p w:rsidR="00121CB3" w:rsidRPr="00875FD3" w:rsidRDefault="00121CB3" w:rsidP="00AC0C0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разработка технологической карты типового технического задания по видам Т/Р/У;</w:t>
      </w:r>
    </w:p>
    <w:p w:rsidR="00121CB3" w:rsidRPr="00875FD3" w:rsidRDefault="00121CB3" w:rsidP="00AC0C0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разработка типовых технических заданий;</w:t>
      </w:r>
    </w:p>
    <w:p w:rsidR="00121CB3" w:rsidRPr="00875FD3" w:rsidRDefault="00121CB3" w:rsidP="00AC0C0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эффективное разделение обязанностей между закупщиками и инициаторами;</w:t>
      </w:r>
    </w:p>
    <w:p w:rsidR="00121CB3" w:rsidRPr="00875FD3" w:rsidRDefault="00121CB3" w:rsidP="00AC0C0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введение в КПЭ инициаторов показателя – «качество и своевременность подготовки ТЗ».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Практикум по подготовке Технического задания с учетом требований 223-ФЗ и 135-ФЗ: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</w:t>
      </w:r>
      <w:r w:rsidRPr="00875FD3">
        <w:rPr>
          <w:rFonts w:ascii="Times New Roman" w:hAnsi="Times New Roman"/>
          <w:sz w:val="22"/>
          <w:szCs w:val="22"/>
        </w:rPr>
        <w:t>- Предмет закупки;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Ограничения на участие в закупке;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- </w:t>
      </w:r>
      <w:r w:rsidRPr="00875FD3">
        <w:rPr>
          <w:rFonts w:ascii="Times New Roman" w:hAnsi="Times New Roman"/>
          <w:sz w:val="22"/>
          <w:szCs w:val="22"/>
        </w:rPr>
        <w:t>Описание товара, работы, услуги;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</w:t>
      </w:r>
      <w:r w:rsidRPr="00875FD3">
        <w:rPr>
          <w:rFonts w:ascii="Times New Roman" w:hAnsi="Times New Roman"/>
          <w:sz w:val="22"/>
          <w:szCs w:val="22"/>
        </w:rPr>
        <w:t xml:space="preserve"> - Описание требований к количеству;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</w:t>
      </w:r>
      <w:r w:rsidRPr="00875FD3">
        <w:rPr>
          <w:rFonts w:ascii="Times New Roman" w:hAnsi="Times New Roman"/>
          <w:sz w:val="22"/>
          <w:szCs w:val="22"/>
        </w:rPr>
        <w:t xml:space="preserve"> - Описание требований к срокам (периодичности) поставок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 Описание требований к месту (</w:t>
      </w:r>
      <w:proofErr w:type="spellStart"/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ам</w:t>
      </w:r>
      <w:proofErr w:type="spellEnd"/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) поставок;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 Описание требований к комплектации;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Описание требований к количеству расходных материалов;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Описание требований к обслуживанию товара;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–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расходам на эксплуатацию;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– </w:t>
      </w:r>
      <w:r w:rsidRPr="00875FD3">
        <w:rPr>
          <w:rFonts w:ascii="Times New Roman" w:hAnsi="Times New Roman"/>
          <w:sz w:val="22"/>
          <w:szCs w:val="22"/>
        </w:rPr>
        <w:t>Описание требований к качеству;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– Описание требований к шефу – монтажу;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обучению персонала заказчика;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сроку и объему предоставления гарантий;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- </w:t>
      </w:r>
      <w:r w:rsidRPr="00875FD3">
        <w:rPr>
          <w:rFonts w:ascii="Times New Roman" w:hAnsi="Times New Roman"/>
          <w:sz w:val="22"/>
          <w:szCs w:val="22"/>
        </w:rPr>
        <w:t>Описание требований к передаваемой документации;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подтверждению соответствия Поставщика;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остаточному сроку годности/хранения;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указанию технических параметров;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</w:t>
      </w:r>
      <w:r w:rsidR="00A73298"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-</w:t>
      </w:r>
      <w:r w:rsidR="00A73298" w:rsidRPr="00875FD3">
        <w:rPr>
          <w:rFonts w:ascii="Times New Roman" w:hAnsi="Times New Roman"/>
          <w:sz w:val="22"/>
          <w:szCs w:val="22"/>
        </w:rPr>
        <w:t xml:space="preserve"> Обоснование</w:t>
      </w:r>
      <w:r w:rsidRPr="00875FD3">
        <w:rPr>
          <w:rFonts w:ascii="Times New Roman" w:hAnsi="Times New Roman"/>
          <w:sz w:val="22"/>
          <w:szCs w:val="22"/>
        </w:rPr>
        <w:t xml:space="preserve"> НМЦД;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Определение условий поставки/выполнения/оказания;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Определение условий приемки.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Закупка по цене единицы товара/работы/услуги: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 ​</w:t>
      </w:r>
    </w:p>
    <w:p w:rsidR="00121CB3" w:rsidRPr="00875FD3" w:rsidRDefault="00121CB3" w:rsidP="00AC0C0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как правильно сформировать и обосновать цену договора, цену единицы, единичные расценки;</w:t>
      </w:r>
    </w:p>
    <w:p w:rsidR="00121CB3" w:rsidRPr="00875FD3" w:rsidRDefault="00121CB3" w:rsidP="00AC0C0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как правильно опубликовать и провести закупку;</w:t>
      </w:r>
    </w:p>
    <w:p w:rsidR="00121CB3" w:rsidRPr="00875FD3" w:rsidRDefault="00121CB3" w:rsidP="00AC0C0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обязательные условия договора при проведении закупки по цене единицы.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Стандарт закупочной деятельности от ФАС: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​</w:t>
      </w:r>
    </w:p>
    <w:p w:rsidR="00121CB3" w:rsidRPr="00875FD3" w:rsidRDefault="00121CB3" w:rsidP="00AC0C02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формирования критериев и подкритериев оценки заявок;</w:t>
      </w:r>
    </w:p>
    <w:p w:rsidR="00121CB3" w:rsidRPr="00875FD3" w:rsidRDefault="00121CB3" w:rsidP="00AC0C02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обоснования начальной (максимальной) цены договора;</w:t>
      </w:r>
    </w:p>
    <w:p w:rsidR="00121CB3" w:rsidRPr="00875FD3" w:rsidRDefault="00121CB3" w:rsidP="00AC0C02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формирования лотов при составлении технических заданий.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Договора и экспертиза/приемка товаров, работ, услуг: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​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Условия договора защищающие интересы заказчика;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Обзор слабых разделов проектов договоров и рекомендации по их доработке;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Пролонгация или продление договора – отличия, условия, порядок;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Обеспечение Гарантий;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Требования к порядку приемки;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Особенности проведения и оформления результатов экспертизы товаров, работ, услуг;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Как правильно расторгнуть договор при нарушении поставщиком условий;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Примеры установления порядка одностороннего расторжения договора;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Примеры эффективных и сбалансированных требований к срокам и качеству;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lastRenderedPageBreak/>
        <w:t>Примеры установления в документации эффективных мер ответственности участника;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Неправоме</w:t>
      </w:r>
      <w:r w:rsidR="003D76C3"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рные условия проектов договоров.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Классификатор нарушений (рисков), выявляемых Федеральным казначейством.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Порядок рассмотрения жалоб по 223-ФЗ – ст. 18.1 № 135-ФЗ «О защите конкуренции»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Реестр недобросовестных поставщиков (ПП РФ от 22.11.2012 N 1211).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 xml:space="preserve">Обзор интересных решений и постановлений о наложении штрафов ФАС 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за </w:t>
      </w: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 xml:space="preserve">2019г. </w:t>
      </w:r>
    </w:p>
    <w:p w:rsidR="00F2143D" w:rsidRPr="00875FD3" w:rsidRDefault="00121CB3" w:rsidP="00121CB3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Обзор постановлений о наложении штрафов по 223-ФЗ.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 ​</w:t>
      </w:r>
    </w:p>
    <w:p w:rsidR="00875FD3" w:rsidRDefault="00F2143D" w:rsidP="00F2143D">
      <w:pPr>
        <w:spacing w:after="0" w:line="276" w:lineRule="auto"/>
        <w:jc w:val="both"/>
        <w:rPr>
          <w:rFonts w:ascii="Times New Roman" w:hAnsi="Times New Roman"/>
          <w:b/>
          <w:bCs/>
          <w:color w:val="232323"/>
          <w:sz w:val="22"/>
          <w:szCs w:val="22"/>
        </w:rPr>
      </w:pPr>
      <w:bookmarkStart w:id="4" w:name="_Hlk17460231"/>
      <w:r w:rsidRPr="00875FD3">
        <w:rPr>
          <w:rFonts w:ascii="Times New Roman" w:hAnsi="Times New Roman"/>
          <w:b/>
          <w:bCs/>
          <w:color w:val="232323"/>
          <w:sz w:val="22"/>
          <w:szCs w:val="22"/>
        </w:rPr>
        <w:t>Ответы на вопросы участников семинара. Индивидуальные консультации.</w:t>
      </w:r>
    </w:p>
    <w:p w:rsidR="00875FD3" w:rsidRDefault="00875FD3" w:rsidP="00F2143D">
      <w:pPr>
        <w:spacing w:after="0" w:line="276" w:lineRule="auto"/>
        <w:jc w:val="both"/>
        <w:rPr>
          <w:rFonts w:ascii="Times New Roman" w:hAnsi="Times New Roman"/>
          <w:b/>
          <w:bCs/>
          <w:color w:val="232323"/>
          <w:sz w:val="22"/>
          <w:szCs w:val="22"/>
        </w:rPr>
      </w:pPr>
    </w:p>
    <w:bookmarkEnd w:id="4"/>
    <w:p w:rsidR="00875FD3" w:rsidRDefault="00875FD3" w:rsidP="00875FD3">
      <w:pPr>
        <w:spacing w:after="0" w:line="276" w:lineRule="auto"/>
        <w:jc w:val="both"/>
        <w:rPr>
          <w:color w:val="000000"/>
          <w:sz w:val="20"/>
          <w:szCs w:val="20"/>
        </w:rPr>
      </w:pPr>
    </w:p>
    <w:p w:rsidR="00136AFF" w:rsidRPr="00136AFF" w:rsidRDefault="00136AFF" w:rsidP="00875FD3">
      <w:pP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F5C9D" wp14:editId="4F00D5F1">
                <wp:simplePos x="0" y="0"/>
                <wp:positionH relativeFrom="column">
                  <wp:posOffset>27940</wp:posOffset>
                </wp:positionH>
                <wp:positionV relativeFrom="paragraph">
                  <wp:posOffset>24765</wp:posOffset>
                </wp:positionV>
                <wp:extent cx="6649085" cy="0"/>
                <wp:effectExtent l="8890" t="9525" r="9525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61A5E" id="Прямая со стрелкой 9" o:spid="_x0000_s1026" type="#_x0000_t32" style="position:absolute;margin-left:2.2pt;margin-top:1.95pt;width:523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"/>
            </w:pict>
          </mc:Fallback>
        </mc:AlternateContent>
      </w:r>
    </w:p>
    <w:p w:rsidR="00136AFF" w:rsidRDefault="00136AFF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</w:p>
    <w:p w:rsidR="00875FD3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  <w:r w:rsidRPr="00100751">
        <w:rPr>
          <w:rFonts w:ascii="Times New Roman" w:eastAsia="SimSun" w:hAnsi="Times New Roman"/>
          <w:b/>
          <w:color w:val="000000"/>
          <w:sz w:val="26"/>
          <w:szCs w:val="26"/>
        </w:rPr>
        <w:t>Стоимость участия в семинаре:</w:t>
      </w:r>
    </w:p>
    <w:p w:rsidR="00875FD3" w:rsidRPr="00100751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</w:p>
    <w:p w:rsidR="00770CB9" w:rsidRPr="00875FD3" w:rsidRDefault="00D8183B" w:rsidP="00453FA3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5" w:name="_Hlk17460158"/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Стоимость участия в семинаре </w:t>
      </w:r>
      <w:r w:rsidR="00770CB9" w:rsidRPr="00875FD3">
        <w:rPr>
          <w:rFonts w:ascii="Times New Roman" w:hAnsi="Times New Roman"/>
          <w:color w:val="000000"/>
          <w:sz w:val="22"/>
          <w:szCs w:val="22"/>
        </w:rPr>
        <w:t xml:space="preserve">– </w:t>
      </w:r>
      <w:r w:rsidR="00770CB9" w:rsidRPr="00875FD3">
        <w:rPr>
          <w:rFonts w:ascii="Times New Roman" w:hAnsi="Times New Roman"/>
          <w:b/>
          <w:color w:val="000000"/>
          <w:sz w:val="22"/>
          <w:szCs w:val="22"/>
        </w:rPr>
        <w:t>16 900 рублей/чел.</w:t>
      </w:r>
      <w:r w:rsidR="00770CB9" w:rsidRPr="00875FD3">
        <w:rPr>
          <w:rFonts w:ascii="Times New Roman" w:hAnsi="Times New Roman"/>
          <w:color w:val="000000"/>
          <w:sz w:val="22"/>
          <w:szCs w:val="22"/>
        </w:rPr>
        <w:t xml:space="preserve"> НДС не взимается. В стоимость входит: участие одного представителя в семинаре один день, обед, методические разработки, именной сертификат участника. </w:t>
      </w:r>
      <w:r w:rsidR="00770CB9" w:rsidRPr="00875FD3">
        <w:rPr>
          <w:rFonts w:ascii="Times New Roman" w:hAnsi="Times New Roman"/>
          <w:bCs/>
          <w:color w:val="000000"/>
          <w:sz w:val="22"/>
          <w:szCs w:val="22"/>
        </w:rPr>
        <w:t>При обучении двух и более представителей от одной организации</w:t>
      </w:r>
      <w:r w:rsidR="00770CB9"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="00770CB9" w:rsidRPr="00875FD3">
        <w:rPr>
          <w:rFonts w:ascii="Times New Roman" w:hAnsi="Times New Roman"/>
          <w:b/>
          <w:color w:val="000000"/>
          <w:sz w:val="22"/>
          <w:szCs w:val="22"/>
        </w:rPr>
        <w:t>14 900 руб./чел.</w:t>
      </w:r>
    </w:p>
    <w:bookmarkEnd w:id="5"/>
    <w:p w:rsidR="00084E2D" w:rsidRPr="00875FD3" w:rsidRDefault="00770CB9" w:rsidP="003D76C3">
      <w:pPr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875FD3">
        <w:rPr>
          <w:rFonts w:ascii="Times New Roman" w:hAnsi="Times New Roman"/>
          <w:b/>
          <w:bCs/>
          <w:color w:val="FF0000"/>
          <w:sz w:val="22"/>
          <w:szCs w:val="22"/>
        </w:rPr>
        <w:t>Акция:</w:t>
      </w:r>
      <w:r w:rsidRPr="00875FD3">
        <w:rPr>
          <w:rFonts w:ascii="Times New Roman" w:hAnsi="Times New Roman"/>
          <w:b/>
          <w:color w:val="FF0000"/>
          <w:sz w:val="22"/>
          <w:szCs w:val="22"/>
        </w:rPr>
        <w:t xml:space="preserve"> Обучение каждого 4-го слушателя от организации – Бесплатно!</w:t>
      </w:r>
    </w:p>
    <w:p w:rsidR="00136AFF" w:rsidRDefault="00136AFF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136AFF" w:rsidRDefault="00136AFF" w:rsidP="00136AFF">
      <w:pPr>
        <w:spacing w:after="0"/>
        <w:contextualSpacing/>
        <w:rPr>
          <w:rFonts w:ascii="Times New Roman" w:hAnsi="Times New Roman"/>
          <w:b/>
          <w:i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C4F65" wp14:editId="4F1ED585">
                <wp:simplePos x="0" y="0"/>
                <wp:positionH relativeFrom="column">
                  <wp:posOffset>28575</wp:posOffset>
                </wp:positionH>
                <wp:positionV relativeFrom="paragraph">
                  <wp:posOffset>65405</wp:posOffset>
                </wp:positionV>
                <wp:extent cx="6649085" cy="0"/>
                <wp:effectExtent l="8890" t="9525" r="9525" b="95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3325C" id="Прямая со стрелкой 10" o:spid="_x0000_s1026" type="#_x0000_t32" style="position:absolute;margin-left:2.25pt;margin-top:5.15pt;width:523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"/>
            </w:pict>
          </mc:Fallback>
        </mc:AlternateContent>
      </w:r>
    </w:p>
    <w:p w:rsidR="00136AFF" w:rsidRPr="002D4A4B" w:rsidRDefault="00136AFF" w:rsidP="00136AFF">
      <w:pPr>
        <w:spacing w:after="0"/>
        <w:contextualSpacing/>
        <w:rPr>
          <w:rFonts w:ascii="Times New Roman" w:hAnsi="Times New Roman"/>
          <w:b/>
          <w:i/>
        </w:rPr>
      </w:pPr>
      <w:r w:rsidRPr="002D4A4B">
        <w:rPr>
          <w:rFonts w:ascii="Times New Roman" w:hAnsi="Times New Roman"/>
          <w:b/>
          <w:i/>
        </w:rPr>
        <w:t xml:space="preserve">Контактная информация: </w:t>
      </w:r>
    </w:p>
    <w:p w:rsidR="00136AFF" w:rsidRPr="002D4A4B" w:rsidRDefault="00136AFF" w:rsidP="00136AFF">
      <w:pPr>
        <w:spacing w:after="0"/>
        <w:rPr>
          <w:rFonts w:ascii="Times New Roman" w:hAnsi="Times New Roman"/>
          <w:b/>
          <w:bCs/>
          <w:i/>
        </w:rPr>
      </w:pPr>
      <w:r w:rsidRPr="002D4A4B">
        <w:rPr>
          <w:rFonts w:ascii="Times New Roman" w:hAnsi="Times New Roman"/>
          <w:b/>
          <w:bCs/>
          <w:i/>
        </w:rPr>
        <w:t>Центр образования «ЭВЕРЕСТ», тел: 8 (495) 988-11-81</w:t>
      </w:r>
    </w:p>
    <w:p w:rsidR="00136AFF" w:rsidRPr="002D4A4B" w:rsidRDefault="00136AFF" w:rsidP="00136AFF">
      <w:pPr>
        <w:spacing w:after="0"/>
        <w:rPr>
          <w:rFonts w:ascii="Times New Roman" w:hAnsi="Times New Roman"/>
          <w:b/>
          <w:bCs/>
          <w:i/>
          <w:lang w:val="en-US"/>
        </w:rPr>
      </w:pPr>
      <w:r w:rsidRPr="002D4A4B">
        <w:rPr>
          <w:rFonts w:ascii="Times New Roman" w:hAnsi="Times New Roman"/>
          <w:b/>
          <w:bCs/>
          <w:i/>
          <w:lang w:val="en-US"/>
        </w:rPr>
        <w:t xml:space="preserve">E-mail: info@co-everest.ru, dogovor@seminarrus.ru; </w:t>
      </w:r>
      <w:r w:rsidR="000B6F07">
        <w:rPr>
          <w:rFonts w:ascii="Times New Roman" w:hAnsi="Times New Roman"/>
          <w:b/>
          <w:bCs/>
          <w:i/>
        </w:rPr>
        <w:t>с</w:t>
      </w:r>
      <w:r w:rsidRPr="002D4A4B">
        <w:rPr>
          <w:rFonts w:ascii="Times New Roman" w:hAnsi="Times New Roman"/>
          <w:b/>
          <w:bCs/>
          <w:i/>
        </w:rPr>
        <w:t>айт</w:t>
      </w:r>
      <w:r w:rsidRPr="002D4A4B">
        <w:rPr>
          <w:rFonts w:ascii="Times New Roman" w:hAnsi="Times New Roman"/>
          <w:b/>
          <w:bCs/>
          <w:i/>
          <w:lang w:val="en-US"/>
        </w:rPr>
        <w:t>: co-everest.ru</w:t>
      </w:r>
    </w:p>
    <w:p w:rsidR="003D76C3" w:rsidRDefault="003D76C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C06133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C06133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C06133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C06133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C06133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C06133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C06133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C06133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C06133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C06133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C06133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C06133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C06133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C06133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C06133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640F57" w:rsidRDefault="00640F57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640F57" w:rsidRDefault="00640F57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640F57" w:rsidRPr="00640F57" w:rsidRDefault="00640F57" w:rsidP="003D76C3">
      <w:pPr>
        <w:contextualSpacing/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\</w:t>
      </w:r>
      <w:bookmarkStart w:id="6" w:name="_GoBack"/>
      <w:bookmarkEnd w:id="6"/>
    </w:p>
    <w:p w:rsidR="00C06133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C06133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p w:rsidR="00C06133" w:rsidRPr="00136AFF" w:rsidRDefault="00C06133" w:rsidP="003D76C3">
      <w:pPr>
        <w:contextualSpacing/>
        <w:jc w:val="both"/>
        <w:rPr>
          <w:b/>
          <w:bCs/>
          <w:color w:val="FF0000"/>
          <w:sz w:val="22"/>
          <w:szCs w:val="22"/>
          <w:lang w:val="en-US"/>
        </w:rPr>
      </w:pPr>
    </w:p>
    <w:bookmarkEnd w:id="3"/>
    <w:p w:rsidR="008A00E4" w:rsidRPr="000B6F07" w:rsidRDefault="008A00E4" w:rsidP="008A00E4">
      <w:pPr>
        <w:pStyle w:val="afd"/>
        <w:spacing w:before="0" w:beforeAutospacing="0" w:after="0" w:afterAutospacing="0"/>
        <w:rPr>
          <w:sz w:val="16"/>
          <w:szCs w:val="16"/>
          <w:lang w:val="en-GB"/>
        </w:rPr>
      </w:pPr>
    </w:p>
    <w:p w:rsidR="008A00E4" w:rsidRPr="000B6F07" w:rsidRDefault="008A00E4" w:rsidP="008A00E4">
      <w:pPr>
        <w:pStyle w:val="afd"/>
        <w:spacing w:before="0" w:beforeAutospacing="0" w:after="0" w:afterAutospacing="0"/>
        <w:rPr>
          <w:sz w:val="16"/>
          <w:szCs w:val="16"/>
          <w:lang w:val="en-GB"/>
        </w:rPr>
      </w:pPr>
    </w:p>
    <w:p w:rsidR="008A00E4" w:rsidRPr="000B6F07" w:rsidRDefault="008A00E4" w:rsidP="008A00E4">
      <w:pPr>
        <w:pStyle w:val="afd"/>
        <w:spacing w:before="0" w:beforeAutospacing="0" w:after="0" w:afterAutospacing="0"/>
        <w:rPr>
          <w:sz w:val="16"/>
          <w:szCs w:val="16"/>
          <w:lang w:val="en-GB"/>
        </w:rPr>
      </w:pPr>
    </w:p>
    <w:p w:rsidR="008A00E4" w:rsidRPr="000B6F0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  <w:r w:rsidRPr="007C491F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01793FA5" wp14:editId="238B55E4">
            <wp:simplePos x="0" y="0"/>
            <wp:positionH relativeFrom="column">
              <wp:posOffset>737235</wp:posOffset>
            </wp:positionH>
            <wp:positionV relativeFrom="paragraph">
              <wp:posOffset>-83820</wp:posOffset>
            </wp:positionV>
            <wp:extent cx="5448300" cy="937260"/>
            <wp:effectExtent l="0" t="0" r="0" b="0"/>
            <wp:wrapNone/>
            <wp:docPr id="4" name="Рисунок 4" descr="C:\Users\САПФИР\Desktop\лого 2\Шапка для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ПФИР\Desktop\лого 2\Шапка для заяв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0E4" w:rsidRPr="000B6F0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</w:p>
    <w:p w:rsidR="008A00E4" w:rsidRDefault="008A00E4" w:rsidP="008A00E4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  <w:lang w:val="en-GB"/>
        </w:rPr>
      </w:pPr>
    </w:p>
    <w:p w:rsidR="004A3E14" w:rsidRPr="000B6F07" w:rsidRDefault="004A3E14" w:rsidP="008A00E4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  <w:lang w:val="en-GB"/>
        </w:rPr>
      </w:pPr>
    </w:p>
    <w:tbl>
      <w:tblPr>
        <w:tblW w:w="10549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7"/>
        <w:gridCol w:w="2692"/>
        <w:gridCol w:w="1842"/>
        <w:gridCol w:w="1276"/>
        <w:gridCol w:w="2552"/>
        <w:gridCol w:w="1760"/>
      </w:tblGrid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C06133" w:rsidRDefault="00C06133" w:rsidP="005B393E">
            <w:pPr>
              <w:pStyle w:val="afd"/>
              <w:spacing w:before="0" w:beforeAutospacing="0" w:after="0" w:afterAutospacing="0"/>
              <w:jc w:val="center"/>
              <w:rPr>
                <w:b/>
                <w:bCs/>
                <w:color w:val="1F3864" w:themeColor="accent1" w:themeShade="80"/>
                <w:sz w:val="32"/>
                <w:szCs w:val="32"/>
              </w:rPr>
            </w:pPr>
            <w:r w:rsidRPr="00C06133">
              <w:rPr>
                <w:rStyle w:val="ac"/>
                <w:color w:val="1F3864" w:themeColor="accent1" w:themeShade="80"/>
                <w:sz w:val="32"/>
                <w:szCs w:val="32"/>
              </w:rPr>
              <w:t>Практикум по подготовке Технического задания без нарушений требований 223-ФЗ. Экспертиза, приемка и контроль исполнения договора в рамках 223-ФЗ.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Дата оформления заявки: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 xml:space="preserve">Сроки проведения: 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Место проведения</w:t>
            </w:r>
            <w:r w:rsidRPr="005F3F9F">
              <w:rPr>
                <w:rFonts w:ascii="Verdana" w:hAnsi="Verdana"/>
                <w:b/>
                <w:bCs/>
                <w:spacing w:val="6"/>
                <w:sz w:val="16"/>
                <w:szCs w:val="16"/>
              </w:rPr>
              <w:t xml:space="preserve">: 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Организация: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Юридический адрес: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Почтовый адрес:</w:t>
            </w:r>
          </w:p>
        </w:tc>
      </w:tr>
      <w:tr w:rsidR="008A00E4" w:rsidRPr="005F3F9F" w:rsidTr="005B393E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Код города: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Телефоны: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E-</w:t>
            </w:r>
            <w:proofErr w:type="spellStart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mail</w:t>
            </w:r>
            <w:proofErr w:type="spellEnd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:</w:t>
            </w:r>
          </w:p>
        </w:tc>
      </w:tr>
      <w:tr w:rsidR="008A00E4" w:rsidRPr="005F3F9F" w:rsidTr="005B393E">
        <w:tc>
          <w:tcPr>
            <w:tcW w:w="6237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Руководитель организации:</w:t>
            </w:r>
          </w:p>
        </w:tc>
        <w:tc>
          <w:tcPr>
            <w:tcW w:w="4312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Действует на основании: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6"/>
                <w:szCs w:val="16"/>
              </w:rPr>
              <w:t>Должность руководителя организации: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Контактное лицо (Ф.И.О., должность, телефон):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ИНН: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КПП: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Расчетный счет: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Кор/счет:</w:t>
            </w:r>
          </w:p>
        </w:tc>
      </w:tr>
      <w:tr w:rsidR="008A00E4" w:rsidRPr="005F3F9F" w:rsidTr="005B393E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БИК: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Название банка: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Список участников семинара:</w:t>
            </w: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8"/>
                <w:szCs w:val="18"/>
              </w:rPr>
              <w:t>Ф.И.О., организация, должность, моб. телефон участника: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Стоимость, руб.</w:t>
            </w: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1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2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3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4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5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8789" w:type="dxa"/>
            <w:gridSpan w:val="5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righ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ИТОГО: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</w:tbl>
    <w:p w:rsidR="008A00E4" w:rsidRDefault="008A00E4" w:rsidP="008A00E4">
      <w:pPr>
        <w:spacing w:after="0"/>
        <w:jc w:val="center"/>
        <w:rPr>
          <w:rFonts w:ascii="Arial" w:eastAsia="MS Mincho" w:hAnsi="Arial" w:cs="Arial"/>
        </w:rPr>
      </w:pPr>
    </w:p>
    <w:p w:rsidR="008A00E4" w:rsidRPr="00BD5304" w:rsidRDefault="008A00E4" w:rsidP="008A00E4">
      <w:pPr>
        <w:spacing w:after="0"/>
        <w:jc w:val="center"/>
        <w:rPr>
          <w:rFonts w:ascii="Arial" w:eastAsia="MS Mincho" w:hAnsi="Arial" w:cs="Arial"/>
        </w:rPr>
      </w:pPr>
      <w:r w:rsidRPr="00BD5304">
        <w:rPr>
          <w:rFonts w:ascii="Arial" w:eastAsia="MS Mincho" w:hAnsi="Arial" w:cs="Arial"/>
        </w:rPr>
        <w:t>Центр образования «ЭВЕРЕСТ», тел: 8 (495) 988-11-81</w:t>
      </w:r>
    </w:p>
    <w:p w:rsidR="004F17E4" w:rsidRPr="008A00E4" w:rsidRDefault="008A00E4" w:rsidP="008A00E4">
      <w:pPr>
        <w:spacing w:after="0"/>
        <w:jc w:val="center"/>
        <w:rPr>
          <w:rFonts w:ascii="Arial" w:hAnsi="Arial" w:cs="Arial"/>
          <w:b/>
          <w:lang w:val="en-US"/>
        </w:rPr>
      </w:pPr>
      <w:r w:rsidRPr="00BD5304">
        <w:rPr>
          <w:rFonts w:ascii="Arial" w:eastAsia="MS Mincho" w:hAnsi="Arial" w:cs="Arial"/>
          <w:lang w:val="en-US"/>
        </w:rPr>
        <w:t>E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mail</w:t>
      </w:r>
      <w:r w:rsidRPr="00693335">
        <w:rPr>
          <w:rFonts w:ascii="Arial" w:eastAsia="MS Mincho" w:hAnsi="Arial" w:cs="Arial"/>
          <w:lang w:val="en-US"/>
        </w:rPr>
        <w:t xml:space="preserve">: </w:t>
      </w:r>
      <w:r w:rsidRPr="00BD5304">
        <w:rPr>
          <w:rFonts w:ascii="Arial" w:eastAsia="MS Mincho" w:hAnsi="Arial" w:cs="Arial"/>
          <w:lang w:val="en-US"/>
        </w:rPr>
        <w:t>info</w:t>
      </w:r>
      <w:r w:rsidRPr="00693335">
        <w:rPr>
          <w:rFonts w:ascii="Arial" w:eastAsia="MS Mincho" w:hAnsi="Arial" w:cs="Arial"/>
          <w:lang w:val="en-US"/>
        </w:rPr>
        <w:t>@</w:t>
      </w:r>
      <w:r w:rsidRPr="00BD5304">
        <w:rPr>
          <w:rFonts w:ascii="Arial" w:eastAsia="MS Mincho" w:hAnsi="Arial" w:cs="Arial"/>
          <w:lang w:val="en-US"/>
        </w:rPr>
        <w:t>co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everest</w:t>
      </w:r>
      <w:r w:rsidRPr="00693335">
        <w:rPr>
          <w:rFonts w:ascii="Arial" w:eastAsia="MS Mincho" w:hAnsi="Arial" w:cs="Arial"/>
          <w:lang w:val="en-US"/>
        </w:rPr>
        <w:t>.</w:t>
      </w:r>
      <w:r w:rsidRPr="00BD5304">
        <w:rPr>
          <w:rFonts w:ascii="Arial" w:eastAsia="MS Mincho" w:hAnsi="Arial" w:cs="Arial"/>
          <w:lang w:val="en-US"/>
        </w:rPr>
        <w:t>ru</w:t>
      </w:r>
      <w:r w:rsidRPr="00693335">
        <w:rPr>
          <w:rFonts w:ascii="Arial" w:eastAsia="MS Mincho" w:hAnsi="Arial" w:cs="Arial"/>
          <w:lang w:val="en-US"/>
        </w:rPr>
        <w:t xml:space="preserve">, </w:t>
      </w:r>
      <w:r w:rsidRPr="00BD5304">
        <w:rPr>
          <w:rFonts w:ascii="Arial" w:eastAsia="MS Mincho" w:hAnsi="Arial" w:cs="Arial"/>
          <w:lang w:val="en-US"/>
        </w:rPr>
        <w:t>dogovor</w:t>
      </w:r>
      <w:r w:rsidRPr="00693335">
        <w:rPr>
          <w:rFonts w:ascii="Arial" w:eastAsia="MS Mincho" w:hAnsi="Arial" w:cs="Arial"/>
          <w:lang w:val="en-US"/>
        </w:rPr>
        <w:t>@</w:t>
      </w:r>
      <w:r w:rsidRPr="00BD5304">
        <w:rPr>
          <w:rFonts w:ascii="Arial" w:eastAsia="MS Mincho" w:hAnsi="Arial" w:cs="Arial"/>
          <w:lang w:val="en-US"/>
        </w:rPr>
        <w:t>co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everest</w:t>
      </w:r>
      <w:r w:rsidRPr="00693335">
        <w:rPr>
          <w:rFonts w:ascii="Arial" w:eastAsia="MS Mincho" w:hAnsi="Arial" w:cs="Arial"/>
          <w:lang w:val="en-US"/>
        </w:rPr>
        <w:t>.</w:t>
      </w:r>
      <w:r w:rsidRPr="00BD5304">
        <w:rPr>
          <w:rFonts w:ascii="Arial" w:eastAsia="MS Mincho" w:hAnsi="Arial" w:cs="Arial"/>
          <w:lang w:val="en-US"/>
        </w:rPr>
        <w:t>ru</w:t>
      </w:r>
      <w:r w:rsidRPr="00693335">
        <w:rPr>
          <w:rFonts w:ascii="Arial" w:eastAsia="MS Mincho" w:hAnsi="Arial" w:cs="Arial"/>
          <w:lang w:val="en-US"/>
        </w:rPr>
        <w:t xml:space="preserve">; </w:t>
      </w:r>
      <w:r>
        <w:rPr>
          <w:rFonts w:ascii="Arial" w:eastAsia="MS Mincho" w:hAnsi="Arial" w:cs="Arial"/>
        </w:rPr>
        <w:t>с</w:t>
      </w:r>
      <w:r w:rsidRPr="00BD5304">
        <w:rPr>
          <w:rFonts w:ascii="Arial" w:eastAsia="MS Mincho" w:hAnsi="Arial" w:cs="Arial"/>
        </w:rPr>
        <w:t>айт</w:t>
      </w:r>
      <w:r w:rsidRPr="00693335">
        <w:rPr>
          <w:rFonts w:ascii="Arial" w:eastAsia="MS Mincho" w:hAnsi="Arial" w:cs="Arial"/>
          <w:lang w:val="en-US"/>
        </w:rPr>
        <w:t xml:space="preserve">: </w:t>
      </w:r>
      <w:r w:rsidRPr="00BD5304">
        <w:rPr>
          <w:rFonts w:ascii="Arial" w:eastAsia="MS Mincho" w:hAnsi="Arial" w:cs="Arial"/>
          <w:lang w:val="en-US"/>
        </w:rPr>
        <w:t>co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everest</w:t>
      </w:r>
      <w:r w:rsidRPr="00693335">
        <w:rPr>
          <w:rFonts w:ascii="Arial" w:eastAsia="MS Mincho" w:hAnsi="Arial" w:cs="Arial"/>
          <w:lang w:val="en-US"/>
        </w:rPr>
        <w:t>.</w:t>
      </w:r>
      <w:r w:rsidRPr="00BD5304">
        <w:rPr>
          <w:rFonts w:ascii="Arial" w:eastAsia="MS Mincho" w:hAnsi="Arial" w:cs="Arial"/>
          <w:lang w:val="en-US"/>
        </w:rPr>
        <w:t>ru</w:t>
      </w:r>
    </w:p>
    <w:sectPr w:rsidR="004F17E4" w:rsidRPr="008A00E4" w:rsidSect="006A2AF8">
      <w:footerReference w:type="default" r:id="rId9"/>
      <w:pgSz w:w="11906" w:h="16838"/>
      <w:pgMar w:top="426" w:right="454" w:bottom="284" w:left="45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8C" w:rsidRDefault="00D30E8C" w:rsidP="00E83B9E">
      <w:pPr>
        <w:spacing w:after="0" w:line="240" w:lineRule="auto"/>
      </w:pPr>
      <w:r>
        <w:separator/>
      </w:r>
    </w:p>
  </w:endnote>
  <w:endnote w:type="continuationSeparator" w:id="0">
    <w:p w:rsidR="00D30E8C" w:rsidRDefault="00D30E8C" w:rsidP="00E8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9E" w:rsidRDefault="00E83B9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40F57">
      <w:rPr>
        <w:noProof/>
      </w:rPr>
      <w:t>5</w:t>
    </w:r>
    <w:r>
      <w:fldChar w:fldCharType="end"/>
    </w:r>
  </w:p>
  <w:p w:rsidR="00E83B9E" w:rsidRDefault="00E83B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8C" w:rsidRDefault="00D30E8C" w:rsidP="00E83B9E">
      <w:pPr>
        <w:spacing w:after="0" w:line="240" w:lineRule="auto"/>
      </w:pPr>
      <w:r>
        <w:separator/>
      </w:r>
    </w:p>
  </w:footnote>
  <w:footnote w:type="continuationSeparator" w:id="0">
    <w:p w:rsidR="00D30E8C" w:rsidRDefault="00D30E8C" w:rsidP="00E8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B38"/>
    <w:multiLevelType w:val="hybridMultilevel"/>
    <w:tmpl w:val="DBDE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680"/>
    <w:multiLevelType w:val="hybridMultilevel"/>
    <w:tmpl w:val="2A18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6257"/>
    <w:multiLevelType w:val="hybridMultilevel"/>
    <w:tmpl w:val="F032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3B14"/>
    <w:multiLevelType w:val="hybridMultilevel"/>
    <w:tmpl w:val="441A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54F06"/>
    <w:multiLevelType w:val="hybridMultilevel"/>
    <w:tmpl w:val="BD58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B3343"/>
    <w:multiLevelType w:val="hybridMultilevel"/>
    <w:tmpl w:val="8E76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52EA6"/>
    <w:multiLevelType w:val="hybridMultilevel"/>
    <w:tmpl w:val="99C6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668F0"/>
    <w:multiLevelType w:val="hybridMultilevel"/>
    <w:tmpl w:val="0F9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24BE"/>
    <w:multiLevelType w:val="hybridMultilevel"/>
    <w:tmpl w:val="925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40B01"/>
    <w:multiLevelType w:val="hybridMultilevel"/>
    <w:tmpl w:val="B1E4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B74BE"/>
    <w:multiLevelType w:val="hybridMultilevel"/>
    <w:tmpl w:val="B6E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5494C"/>
    <w:multiLevelType w:val="hybridMultilevel"/>
    <w:tmpl w:val="7034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C0215"/>
    <w:multiLevelType w:val="hybridMultilevel"/>
    <w:tmpl w:val="2A3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174B1"/>
    <w:multiLevelType w:val="hybridMultilevel"/>
    <w:tmpl w:val="0FD4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C61EA"/>
    <w:multiLevelType w:val="hybridMultilevel"/>
    <w:tmpl w:val="2270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4"/>
  </w:num>
  <w:num w:numId="5">
    <w:abstractNumId w:val="4"/>
  </w:num>
  <w:num w:numId="6">
    <w:abstractNumId w:val="2"/>
  </w:num>
  <w:num w:numId="7">
    <w:abstractNumId w:val="13"/>
  </w:num>
  <w:num w:numId="8">
    <w:abstractNumId w:val="3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  <w:num w:numId="13">
    <w:abstractNumId w:val="9"/>
  </w:num>
  <w:num w:numId="14">
    <w:abstractNumId w:val="12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10"/>
    <w:rsid w:val="00006377"/>
    <w:rsid w:val="00006520"/>
    <w:rsid w:val="000135C6"/>
    <w:rsid w:val="00015D88"/>
    <w:rsid w:val="000216C3"/>
    <w:rsid w:val="00022FE8"/>
    <w:rsid w:val="00033827"/>
    <w:rsid w:val="000371CF"/>
    <w:rsid w:val="00041F22"/>
    <w:rsid w:val="00044847"/>
    <w:rsid w:val="000542EA"/>
    <w:rsid w:val="000554D7"/>
    <w:rsid w:val="0005590B"/>
    <w:rsid w:val="00057D49"/>
    <w:rsid w:val="00060F96"/>
    <w:rsid w:val="00061013"/>
    <w:rsid w:val="00061069"/>
    <w:rsid w:val="00065B78"/>
    <w:rsid w:val="0007032F"/>
    <w:rsid w:val="00070EAC"/>
    <w:rsid w:val="00074242"/>
    <w:rsid w:val="00074695"/>
    <w:rsid w:val="0007484B"/>
    <w:rsid w:val="00075F65"/>
    <w:rsid w:val="00077305"/>
    <w:rsid w:val="00077E66"/>
    <w:rsid w:val="00084E2D"/>
    <w:rsid w:val="000A7BCA"/>
    <w:rsid w:val="000B6F07"/>
    <w:rsid w:val="000B6FF9"/>
    <w:rsid w:val="000D1BBC"/>
    <w:rsid w:val="000D47EF"/>
    <w:rsid w:val="000F2C53"/>
    <w:rsid w:val="000F2DB6"/>
    <w:rsid w:val="000F6FDD"/>
    <w:rsid w:val="001075DA"/>
    <w:rsid w:val="0011019F"/>
    <w:rsid w:val="00111CE2"/>
    <w:rsid w:val="00116857"/>
    <w:rsid w:val="001200BD"/>
    <w:rsid w:val="00120544"/>
    <w:rsid w:val="00120F0C"/>
    <w:rsid w:val="00121CB3"/>
    <w:rsid w:val="00125947"/>
    <w:rsid w:val="00127968"/>
    <w:rsid w:val="001344A1"/>
    <w:rsid w:val="00136AFF"/>
    <w:rsid w:val="00136B90"/>
    <w:rsid w:val="0013775E"/>
    <w:rsid w:val="00145713"/>
    <w:rsid w:val="00151E0B"/>
    <w:rsid w:val="001521BF"/>
    <w:rsid w:val="0015480C"/>
    <w:rsid w:val="001553EE"/>
    <w:rsid w:val="0015573F"/>
    <w:rsid w:val="00161E13"/>
    <w:rsid w:val="001655D9"/>
    <w:rsid w:val="00166A88"/>
    <w:rsid w:val="001723D2"/>
    <w:rsid w:val="00173544"/>
    <w:rsid w:val="00177F09"/>
    <w:rsid w:val="00181FB9"/>
    <w:rsid w:val="00182795"/>
    <w:rsid w:val="00183D7A"/>
    <w:rsid w:val="00187B2B"/>
    <w:rsid w:val="00195230"/>
    <w:rsid w:val="00195945"/>
    <w:rsid w:val="001A2F7F"/>
    <w:rsid w:val="001B0FFB"/>
    <w:rsid w:val="001B2099"/>
    <w:rsid w:val="001B2113"/>
    <w:rsid w:val="001B50B7"/>
    <w:rsid w:val="001C0245"/>
    <w:rsid w:val="001C0F27"/>
    <w:rsid w:val="001C4E91"/>
    <w:rsid w:val="001C62CC"/>
    <w:rsid w:val="001C7BF0"/>
    <w:rsid w:val="001D338B"/>
    <w:rsid w:val="001F357E"/>
    <w:rsid w:val="001F4620"/>
    <w:rsid w:val="00201F8F"/>
    <w:rsid w:val="00204F38"/>
    <w:rsid w:val="002071D7"/>
    <w:rsid w:val="0021071A"/>
    <w:rsid w:val="002110C1"/>
    <w:rsid w:val="0021225A"/>
    <w:rsid w:val="00215B94"/>
    <w:rsid w:val="00215E61"/>
    <w:rsid w:val="00216D9F"/>
    <w:rsid w:val="00221454"/>
    <w:rsid w:val="0022284C"/>
    <w:rsid w:val="00232102"/>
    <w:rsid w:val="00233250"/>
    <w:rsid w:val="00234956"/>
    <w:rsid w:val="00236090"/>
    <w:rsid w:val="002373CD"/>
    <w:rsid w:val="002419B0"/>
    <w:rsid w:val="0024514C"/>
    <w:rsid w:val="00255EB8"/>
    <w:rsid w:val="0026294E"/>
    <w:rsid w:val="002642AF"/>
    <w:rsid w:val="00276548"/>
    <w:rsid w:val="00280FA4"/>
    <w:rsid w:val="00285567"/>
    <w:rsid w:val="002A2623"/>
    <w:rsid w:val="002A4D87"/>
    <w:rsid w:val="002A6499"/>
    <w:rsid w:val="002B09C2"/>
    <w:rsid w:val="002B271E"/>
    <w:rsid w:val="002B51D6"/>
    <w:rsid w:val="002C3846"/>
    <w:rsid w:val="002D6D13"/>
    <w:rsid w:val="002E0248"/>
    <w:rsid w:val="002E4617"/>
    <w:rsid w:val="002F0FD7"/>
    <w:rsid w:val="002F1CE1"/>
    <w:rsid w:val="002F38C2"/>
    <w:rsid w:val="002F4817"/>
    <w:rsid w:val="002F4AF0"/>
    <w:rsid w:val="003153B1"/>
    <w:rsid w:val="003160D5"/>
    <w:rsid w:val="00316DF8"/>
    <w:rsid w:val="00321C81"/>
    <w:rsid w:val="003256FC"/>
    <w:rsid w:val="003368B4"/>
    <w:rsid w:val="003427BA"/>
    <w:rsid w:val="00345922"/>
    <w:rsid w:val="003503FB"/>
    <w:rsid w:val="0035100B"/>
    <w:rsid w:val="00355D44"/>
    <w:rsid w:val="00364510"/>
    <w:rsid w:val="00367B8D"/>
    <w:rsid w:val="00376580"/>
    <w:rsid w:val="00381996"/>
    <w:rsid w:val="00383130"/>
    <w:rsid w:val="00383C2B"/>
    <w:rsid w:val="00390A22"/>
    <w:rsid w:val="00390AD3"/>
    <w:rsid w:val="00391D35"/>
    <w:rsid w:val="00392F26"/>
    <w:rsid w:val="00397812"/>
    <w:rsid w:val="003B14C3"/>
    <w:rsid w:val="003B401B"/>
    <w:rsid w:val="003D76C3"/>
    <w:rsid w:val="003E3475"/>
    <w:rsid w:val="003F66C6"/>
    <w:rsid w:val="00403B72"/>
    <w:rsid w:val="00410E60"/>
    <w:rsid w:val="004201C2"/>
    <w:rsid w:val="004243CB"/>
    <w:rsid w:val="004258D0"/>
    <w:rsid w:val="004336FA"/>
    <w:rsid w:val="0043385A"/>
    <w:rsid w:val="004437A0"/>
    <w:rsid w:val="004534D5"/>
    <w:rsid w:val="00453FA3"/>
    <w:rsid w:val="0046205B"/>
    <w:rsid w:val="00471C60"/>
    <w:rsid w:val="00483D43"/>
    <w:rsid w:val="004842BA"/>
    <w:rsid w:val="00484FCD"/>
    <w:rsid w:val="004854EE"/>
    <w:rsid w:val="00486359"/>
    <w:rsid w:val="00490DC7"/>
    <w:rsid w:val="004A2787"/>
    <w:rsid w:val="004A3E14"/>
    <w:rsid w:val="004B07E0"/>
    <w:rsid w:val="004B0D81"/>
    <w:rsid w:val="004B1F3D"/>
    <w:rsid w:val="004B401F"/>
    <w:rsid w:val="004C3839"/>
    <w:rsid w:val="004C614D"/>
    <w:rsid w:val="004E1E19"/>
    <w:rsid w:val="004F17E4"/>
    <w:rsid w:val="004F2D98"/>
    <w:rsid w:val="004F4BC8"/>
    <w:rsid w:val="005124D9"/>
    <w:rsid w:val="00523B81"/>
    <w:rsid w:val="00524B80"/>
    <w:rsid w:val="00524E69"/>
    <w:rsid w:val="00526A23"/>
    <w:rsid w:val="00532BFA"/>
    <w:rsid w:val="005405FA"/>
    <w:rsid w:val="005416C9"/>
    <w:rsid w:val="00541E2A"/>
    <w:rsid w:val="005428F1"/>
    <w:rsid w:val="00553A60"/>
    <w:rsid w:val="0055553B"/>
    <w:rsid w:val="00565408"/>
    <w:rsid w:val="00570837"/>
    <w:rsid w:val="00580EFD"/>
    <w:rsid w:val="00585A5A"/>
    <w:rsid w:val="005953EE"/>
    <w:rsid w:val="005A089D"/>
    <w:rsid w:val="005A3770"/>
    <w:rsid w:val="005A5094"/>
    <w:rsid w:val="005B112E"/>
    <w:rsid w:val="005B16EE"/>
    <w:rsid w:val="005C5D7E"/>
    <w:rsid w:val="005E1D6E"/>
    <w:rsid w:val="005F3F9F"/>
    <w:rsid w:val="005F54BB"/>
    <w:rsid w:val="005F5CB6"/>
    <w:rsid w:val="005F7D9C"/>
    <w:rsid w:val="00604D3D"/>
    <w:rsid w:val="006074E6"/>
    <w:rsid w:val="00610437"/>
    <w:rsid w:val="00616BE6"/>
    <w:rsid w:val="0062162B"/>
    <w:rsid w:val="00626EA7"/>
    <w:rsid w:val="0063038F"/>
    <w:rsid w:val="00635AA1"/>
    <w:rsid w:val="00640F57"/>
    <w:rsid w:val="00651CAE"/>
    <w:rsid w:val="006547D9"/>
    <w:rsid w:val="00654AB7"/>
    <w:rsid w:val="00656113"/>
    <w:rsid w:val="006706FD"/>
    <w:rsid w:val="006714A9"/>
    <w:rsid w:val="00671E0C"/>
    <w:rsid w:val="00672B69"/>
    <w:rsid w:val="00672E73"/>
    <w:rsid w:val="00674587"/>
    <w:rsid w:val="00677288"/>
    <w:rsid w:val="00677F8C"/>
    <w:rsid w:val="00681663"/>
    <w:rsid w:val="00683681"/>
    <w:rsid w:val="0069153F"/>
    <w:rsid w:val="00691840"/>
    <w:rsid w:val="006A2AF8"/>
    <w:rsid w:val="006A53FD"/>
    <w:rsid w:val="006B77A5"/>
    <w:rsid w:val="006B7914"/>
    <w:rsid w:val="006C3A2B"/>
    <w:rsid w:val="006C637B"/>
    <w:rsid w:val="006C65ED"/>
    <w:rsid w:val="006D43AD"/>
    <w:rsid w:val="006D7B19"/>
    <w:rsid w:val="006E7718"/>
    <w:rsid w:val="00701D11"/>
    <w:rsid w:val="0070590A"/>
    <w:rsid w:val="00706AD8"/>
    <w:rsid w:val="007121C9"/>
    <w:rsid w:val="00725B56"/>
    <w:rsid w:val="007314C7"/>
    <w:rsid w:val="00756DC3"/>
    <w:rsid w:val="00760D34"/>
    <w:rsid w:val="007706AC"/>
    <w:rsid w:val="00770CB9"/>
    <w:rsid w:val="0077658B"/>
    <w:rsid w:val="0079248B"/>
    <w:rsid w:val="007A0C7A"/>
    <w:rsid w:val="007A23D2"/>
    <w:rsid w:val="007A5105"/>
    <w:rsid w:val="007B133A"/>
    <w:rsid w:val="007B7FE1"/>
    <w:rsid w:val="007D0F1B"/>
    <w:rsid w:val="007D496D"/>
    <w:rsid w:val="007E2D2A"/>
    <w:rsid w:val="007E47E0"/>
    <w:rsid w:val="007E5696"/>
    <w:rsid w:val="007F0E0D"/>
    <w:rsid w:val="007F0E8E"/>
    <w:rsid w:val="007F276F"/>
    <w:rsid w:val="007F2D68"/>
    <w:rsid w:val="007F493C"/>
    <w:rsid w:val="007F5839"/>
    <w:rsid w:val="00812E74"/>
    <w:rsid w:val="00815643"/>
    <w:rsid w:val="00817D93"/>
    <w:rsid w:val="00821D8F"/>
    <w:rsid w:val="008259C3"/>
    <w:rsid w:val="00830F6D"/>
    <w:rsid w:val="008373C3"/>
    <w:rsid w:val="00840BE2"/>
    <w:rsid w:val="00843FA5"/>
    <w:rsid w:val="00852DA1"/>
    <w:rsid w:val="00860B9B"/>
    <w:rsid w:val="008624E6"/>
    <w:rsid w:val="00871AD1"/>
    <w:rsid w:val="00875BE5"/>
    <w:rsid w:val="00875FD3"/>
    <w:rsid w:val="0087620A"/>
    <w:rsid w:val="00877316"/>
    <w:rsid w:val="00877708"/>
    <w:rsid w:val="0088331D"/>
    <w:rsid w:val="0089571E"/>
    <w:rsid w:val="008A00E4"/>
    <w:rsid w:val="008B01C0"/>
    <w:rsid w:val="008B7788"/>
    <w:rsid w:val="008C625E"/>
    <w:rsid w:val="008E1C55"/>
    <w:rsid w:val="008F34B2"/>
    <w:rsid w:val="00902043"/>
    <w:rsid w:val="0090397A"/>
    <w:rsid w:val="009101DA"/>
    <w:rsid w:val="00913004"/>
    <w:rsid w:val="009164EF"/>
    <w:rsid w:val="0091692C"/>
    <w:rsid w:val="00916A67"/>
    <w:rsid w:val="0092727B"/>
    <w:rsid w:val="00932C5E"/>
    <w:rsid w:val="00935E33"/>
    <w:rsid w:val="00936E17"/>
    <w:rsid w:val="009452D1"/>
    <w:rsid w:val="00953CAF"/>
    <w:rsid w:val="009557AA"/>
    <w:rsid w:val="00955F56"/>
    <w:rsid w:val="0095717E"/>
    <w:rsid w:val="0096047C"/>
    <w:rsid w:val="00961BCD"/>
    <w:rsid w:val="00962280"/>
    <w:rsid w:val="00977273"/>
    <w:rsid w:val="0099071D"/>
    <w:rsid w:val="009916C9"/>
    <w:rsid w:val="0099576B"/>
    <w:rsid w:val="009A1341"/>
    <w:rsid w:val="009B302B"/>
    <w:rsid w:val="009B4989"/>
    <w:rsid w:val="009B6B73"/>
    <w:rsid w:val="009C49F7"/>
    <w:rsid w:val="009D6A5A"/>
    <w:rsid w:val="009E20A9"/>
    <w:rsid w:val="009F0375"/>
    <w:rsid w:val="009F7882"/>
    <w:rsid w:val="009F7A20"/>
    <w:rsid w:val="00A1106C"/>
    <w:rsid w:val="00A123D7"/>
    <w:rsid w:val="00A1456D"/>
    <w:rsid w:val="00A229FF"/>
    <w:rsid w:val="00A22C09"/>
    <w:rsid w:val="00A25674"/>
    <w:rsid w:val="00A33361"/>
    <w:rsid w:val="00A4251B"/>
    <w:rsid w:val="00A4281C"/>
    <w:rsid w:val="00A45DC5"/>
    <w:rsid w:val="00A544CB"/>
    <w:rsid w:val="00A5573A"/>
    <w:rsid w:val="00A60A46"/>
    <w:rsid w:val="00A620F9"/>
    <w:rsid w:val="00A655DD"/>
    <w:rsid w:val="00A73298"/>
    <w:rsid w:val="00A8310C"/>
    <w:rsid w:val="00A84E53"/>
    <w:rsid w:val="00A86190"/>
    <w:rsid w:val="00A9200C"/>
    <w:rsid w:val="00A93C18"/>
    <w:rsid w:val="00A9478A"/>
    <w:rsid w:val="00A95650"/>
    <w:rsid w:val="00AA5837"/>
    <w:rsid w:val="00AB6046"/>
    <w:rsid w:val="00AC0C02"/>
    <w:rsid w:val="00AD1E96"/>
    <w:rsid w:val="00AF1E00"/>
    <w:rsid w:val="00AF3B29"/>
    <w:rsid w:val="00AF5CC7"/>
    <w:rsid w:val="00B0092F"/>
    <w:rsid w:val="00B03098"/>
    <w:rsid w:val="00B05DBA"/>
    <w:rsid w:val="00B07B6F"/>
    <w:rsid w:val="00B13795"/>
    <w:rsid w:val="00B1455C"/>
    <w:rsid w:val="00B35A5B"/>
    <w:rsid w:val="00B407D5"/>
    <w:rsid w:val="00B41913"/>
    <w:rsid w:val="00B428B9"/>
    <w:rsid w:val="00B45AB7"/>
    <w:rsid w:val="00B50F7B"/>
    <w:rsid w:val="00B50F96"/>
    <w:rsid w:val="00B53F08"/>
    <w:rsid w:val="00B54A63"/>
    <w:rsid w:val="00B55EA3"/>
    <w:rsid w:val="00B571AE"/>
    <w:rsid w:val="00B626BC"/>
    <w:rsid w:val="00B67E51"/>
    <w:rsid w:val="00B74AF8"/>
    <w:rsid w:val="00B7601E"/>
    <w:rsid w:val="00B763B3"/>
    <w:rsid w:val="00B80280"/>
    <w:rsid w:val="00B82A09"/>
    <w:rsid w:val="00B83733"/>
    <w:rsid w:val="00B84B85"/>
    <w:rsid w:val="00B95B72"/>
    <w:rsid w:val="00BA7156"/>
    <w:rsid w:val="00BA7C9E"/>
    <w:rsid w:val="00BC4EE6"/>
    <w:rsid w:val="00BC54DA"/>
    <w:rsid w:val="00BC60BC"/>
    <w:rsid w:val="00BE0EBD"/>
    <w:rsid w:val="00BE508B"/>
    <w:rsid w:val="00BF0B68"/>
    <w:rsid w:val="00BF3E1B"/>
    <w:rsid w:val="00C06133"/>
    <w:rsid w:val="00C32896"/>
    <w:rsid w:val="00C334D8"/>
    <w:rsid w:val="00C35838"/>
    <w:rsid w:val="00C420D2"/>
    <w:rsid w:val="00C4354F"/>
    <w:rsid w:val="00C4519B"/>
    <w:rsid w:val="00C52CBA"/>
    <w:rsid w:val="00C56933"/>
    <w:rsid w:val="00C6439F"/>
    <w:rsid w:val="00C729CE"/>
    <w:rsid w:val="00C813C6"/>
    <w:rsid w:val="00CA4F37"/>
    <w:rsid w:val="00CA61A3"/>
    <w:rsid w:val="00CB18B8"/>
    <w:rsid w:val="00CB3877"/>
    <w:rsid w:val="00CC080B"/>
    <w:rsid w:val="00CC2A47"/>
    <w:rsid w:val="00CD152F"/>
    <w:rsid w:val="00CF4641"/>
    <w:rsid w:val="00D054DF"/>
    <w:rsid w:val="00D0743F"/>
    <w:rsid w:val="00D16050"/>
    <w:rsid w:val="00D16E66"/>
    <w:rsid w:val="00D16EAF"/>
    <w:rsid w:val="00D2076B"/>
    <w:rsid w:val="00D22B69"/>
    <w:rsid w:val="00D25DC0"/>
    <w:rsid w:val="00D271D5"/>
    <w:rsid w:val="00D30E8C"/>
    <w:rsid w:val="00D34299"/>
    <w:rsid w:val="00D37DBA"/>
    <w:rsid w:val="00D4106A"/>
    <w:rsid w:val="00D52D8A"/>
    <w:rsid w:val="00D52FE3"/>
    <w:rsid w:val="00D56FF9"/>
    <w:rsid w:val="00D61578"/>
    <w:rsid w:val="00D74BA7"/>
    <w:rsid w:val="00D80DC0"/>
    <w:rsid w:val="00D8183B"/>
    <w:rsid w:val="00D81A16"/>
    <w:rsid w:val="00D8345D"/>
    <w:rsid w:val="00D8442C"/>
    <w:rsid w:val="00DA3116"/>
    <w:rsid w:val="00DA5768"/>
    <w:rsid w:val="00DA59C6"/>
    <w:rsid w:val="00DB1ED7"/>
    <w:rsid w:val="00DC0400"/>
    <w:rsid w:val="00DC4F28"/>
    <w:rsid w:val="00DD5D08"/>
    <w:rsid w:val="00DD74D3"/>
    <w:rsid w:val="00DE4181"/>
    <w:rsid w:val="00DE475F"/>
    <w:rsid w:val="00DF349B"/>
    <w:rsid w:val="00E03434"/>
    <w:rsid w:val="00E0361B"/>
    <w:rsid w:val="00E23B0D"/>
    <w:rsid w:val="00E252C4"/>
    <w:rsid w:val="00E348C6"/>
    <w:rsid w:val="00E41635"/>
    <w:rsid w:val="00E4782A"/>
    <w:rsid w:val="00E479EB"/>
    <w:rsid w:val="00E7404E"/>
    <w:rsid w:val="00E83B9E"/>
    <w:rsid w:val="00E857FC"/>
    <w:rsid w:val="00EA00FB"/>
    <w:rsid w:val="00EA0BEF"/>
    <w:rsid w:val="00EA0EE9"/>
    <w:rsid w:val="00EA2F14"/>
    <w:rsid w:val="00EA7931"/>
    <w:rsid w:val="00EB3C71"/>
    <w:rsid w:val="00EC1616"/>
    <w:rsid w:val="00EC1A82"/>
    <w:rsid w:val="00EC3A13"/>
    <w:rsid w:val="00ED07F8"/>
    <w:rsid w:val="00ED0C56"/>
    <w:rsid w:val="00ED25F8"/>
    <w:rsid w:val="00ED3055"/>
    <w:rsid w:val="00ED30C8"/>
    <w:rsid w:val="00ED35DB"/>
    <w:rsid w:val="00ED598B"/>
    <w:rsid w:val="00EE2753"/>
    <w:rsid w:val="00EE52D9"/>
    <w:rsid w:val="00EE5CA4"/>
    <w:rsid w:val="00EF000D"/>
    <w:rsid w:val="00EF0D32"/>
    <w:rsid w:val="00EF15F5"/>
    <w:rsid w:val="00EF1C7C"/>
    <w:rsid w:val="00F03360"/>
    <w:rsid w:val="00F03EED"/>
    <w:rsid w:val="00F06556"/>
    <w:rsid w:val="00F14CA4"/>
    <w:rsid w:val="00F1516A"/>
    <w:rsid w:val="00F15F59"/>
    <w:rsid w:val="00F16C69"/>
    <w:rsid w:val="00F2143D"/>
    <w:rsid w:val="00F25097"/>
    <w:rsid w:val="00F253E8"/>
    <w:rsid w:val="00F26449"/>
    <w:rsid w:val="00F268FB"/>
    <w:rsid w:val="00F3218A"/>
    <w:rsid w:val="00F34820"/>
    <w:rsid w:val="00F34DAB"/>
    <w:rsid w:val="00F35E88"/>
    <w:rsid w:val="00F432D2"/>
    <w:rsid w:val="00F51893"/>
    <w:rsid w:val="00F663B5"/>
    <w:rsid w:val="00F90582"/>
    <w:rsid w:val="00F915D7"/>
    <w:rsid w:val="00F925BC"/>
    <w:rsid w:val="00F9631E"/>
    <w:rsid w:val="00FA0FD6"/>
    <w:rsid w:val="00FA5DD2"/>
    <w:rsid w:val="00FB6A6E"/>
    <w:rsid w:val="00FC069B"/>
    <w:rsid w:val="00FC55A2"/>
    <w:rsid w:val="00FC742F"/>
    <w:rsid w:val="00FC74F2"/>
    <w:rsid w:val="00FD5D5B"/>
    <w:rsid w:val="00FE0A89"/>
    <w:rsid w:val="00FE0FBE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78E94"/>
  <w15:chartTrackingRefBased/>
  <w15:docId w15:val="{C5FAFC62-FBFB-4B16-ADC1-E4F40AAD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3D"/>
    <w:pPr>
      <w:spacing w:after="160" w:line="312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2143D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2143D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2143D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2143D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color w:val="595959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3B9E"/>
  </w:style>
  <w:style w:type="paragraph" w:styleId="a6">
    <w:name w:val="footer"/>
    <w:basedOn w:val="a"/>
    <w:link w:val="a7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83B9E"/>
  </w:style>
  <w:style w:type="table" w:styleId="a8">
    <w:name w:val="Table Grid"/>
    <w:basedOn w:val="a1"/>
    <w:uiPriority w:val="39"/>
    <w:rsid w:val="00A2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C35838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F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F15F5"/>
    <w:rPr>
      <w:rFonts w:ascii="Segoe UI" w:hAnsi="Segoe UI" w:cs="Segoe UI"/>
      <w:sz w:val="18"/>
      <w:szCs w:val="18"/>
      <w:lang w:eastAsia="en-US"/>
    </w:rPr>
  </w:style>
  <w:style w:type="paragraph" w:customStyle="1" w:styleId="font8">
    <w:name w:val="font_8"/>
    <w:basedOn w:val="a"/>
    <w:rsid w:val="00A3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15">
    <w:name w:val="color_15"/>
    <w:rsid w:val="00A33361"/>
  </w:style>
  <w:style w:type="character" w:customStyle="1" w:styleId="wixguard">
    <w:name w:val="wixguard"/>
    <w:rsid w:val="00A33361"/>
  </w:style>
  <w:style w:type="character" w:styleId="ac">
    <w:name w:val="Strong"/>
    <w:uiPriority w:val="22"/>
    <w:qFormat/>
    <w:rsid w:val="00F2143D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057D49"/>
    <w:rPr>
      <w:color w:val="605E5C"/>
      <w:shd w:val="clear" w:color="auto" w:fill="E1DFDD"/>
    </w:rPr>
  </w:style>
  <w:style w:type="table" w:styleId="ad">
    <w:name w:val="Grid Table Light"/>
    <w:basedOn w:val="a1"/>
    <w:uiPriority w:val="40"/>
    <w:rsid w:val="00057D4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e">
    <w:name w:val="Intense Quote"/>
    <w:basedOn w:val="a"/>
    <w:next w:val="a"/>
    <w:link w:val="af"/>
    <w:uiPriority w:val="30"/>
    <w:qFormat/>
    <w:rsid w:val="00F2143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</w:rPr>
  </w:style>
  <w:style w:type="character" w:customStyle="1" w:styleId="af">
    <w:name w:val="Выделенная цитата Знак"/>
    <w:link w:val="ae"/>
    <w:uiPriority w:val="30"/>
    <w:rsid w:val="00F2143D"/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styleId="af0">
    <w:name w:val="Book Title"/>
    <w:uiPriority w:val="33"/>
    <w:qFormat/>
    <w:rsid w:val="00F2143D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styleId="af1">
    <w:name w:val="Intense Reference"/>
    <w:uiPriority w:val="32"/>
    <w:qFormat/>
    <w:rsid w:val="00F2143D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paragraph" w:styleId="21">
    <w:name w:val="Quote"/>
    <w:basedOn w:val="a"/>
    <w:next w:val="a"/>
    <w:link w:val="22"/>
    <w:uiPriority w:val="29"/>
    <w:qFormat/>
    <w:rsid w:val="00F2143D"/>
    <w:pPr>
      <w:spacing w:before="160"/>
      <w:ind w:left="720"/>
    </w:pPr>
    <w:rPr>
      <w:rFonts w:ascii="Calibri Light" w:eastAsia="SimSun" w:hAnsi="Calibri Light"/>
      <w:sz w:val="24"/>
      <w:szCs w:val="24"/>
    </w:rPr>
  </w:style>
  <w:style w:type="character" w:customStyle="1" w:styleId="22">
    <w:name w:val="Цитата 2 Знак"/>
    <w:link w:val="21"/>
    <w:uiPriority w:val="29"/>
    <w:rsid w:val="00F2143D"/>
    <w:rPr>
      <w:rFonts w:ascii="Calibri Light" w:eastAsia="SimSun" w:hAnsi="Calibri Light" w:cs="Times New Roman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F2143D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</w:rPr>
  </w:style>
  <w:style w:type="character" w:customStyle="1" w:styleId="af3">
    <w:name w:val="Заголовок Знак"/>
    <w:link w:val="af2"/>
    <w:uiPriority w:val="10"/>
    <w:rsid w:val="00F2143D"/>
    <w:rPr>
      <w:rFonts w:ascii="Calibri Light" w:eastAsia="SimSun" w:hAnsi="Calibri Light" w:cs="Times New Roman"/>
      <w:caps/>
      <w:spacing w:val="40"/>
      <w:sz w:val="76"/>
      <w:szCs w:val="76"/>
    </w:rPr>
  </w:style>
  <w:style w:type="character" w:styleId="af4">
    <w:name w:val="Subtle Emphasis"/>
    <w:uiPriority w:val="19"/>
    <w:qFormat/>
    <w:rsid w:val="00F2143D"/>
    <w:rPr>
      <w:i/>
      <w:iCs/>
      <w:color w:val="auto"/>
    </w:rPr>
  </w:style>
  <w:style w:type="character" w:styleId="af5">
    <w:name w:val="Emphasis"/>
    <w:uiPriority w:val="20"/>
    <w:qFormat/>
    <w:rsid w:val="00F2143D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af6">
    <w:name w:val="No Spacing"/>
    <w:uiPriority w:val="1"/>
    <w:qFormat/>
    <w:rsid w:val="00F2143D"/>
    <w:rPr>
      <w:sz w:val="21"/>
      <w:szCs w:val="21"/>
    </w:rPr>
  </w:style>
  <w:style w:type="character" w:customStyle="1" w:styleId="10">
    <w:name w:val="Заголовок 1 Знак"/>
    <w:link w:val="1"/>
    <w:uiPriority w:val="9"/>
    <w:rsid w:val="00F2143D"/>
    <w:rPr>
      <w:rFonts w:ascii="Calibri Light" w:eastAsia="SimSun" w:hAnsi="Calibri Light" w:cs="Times New Roman"/>
      <w:caps/>
      <w:spacing w:val="10"/>
      <w:sz w:val="36"/>
      <w:szCs w:val="36"/>
    </w:rPr>
  </w:style>
  <w:style w:type="character" w:customStyle="1" w:styleId="20">
    <w:name w:val="Заголовок 2 Знак"/>
    <w:link w:val="2"/>
    <w:uiPriority w:val="9"/>
    <w:rsid w:val="00F2143D"/>
    <w:rPr>
      <w:rFonts w:ascii="Calibri Light" w:eastAsia="SimSun" w:hAnsi="Calibri Light" w:cs="Times New Roman"/>
      <w:sz w:val="36"/>
      <w:szCs w:val="36"/>
    </w:rPr>
  </w:style>
  <w:style w:type="character" w:customStyle="1" w:styleId="30">
    <w:name w:val="Заголовок 3 Знак"/>
    <w:link w:val="3"/>
    <w:uiPriority w:val="9"/>
    <w:rsid w:val="00F2143D"/>
    <w:rPr>
      <w:rFonts w:ascii="Calibri Light" w:eastAsia="SimSun" w:hAnsi="Calibri Light" w:cs="Times New Roman"/>
      <w:caps/>
      <w:sz w:val="28"/>
      <w:szCs w:val="28"/>
    </w:rPr>
  </w:style>
  <w:style w:type="character" w:customStyle="1" w:styleId="40">
    <w:name w:val="Заголовок 4 Знак"/>
    <w:link w:val="4"/>
    <w:uiPriority w:val="9"/>
    <w:rsid w:val="00F2143D"/>
    <w:rPr>
      <w:rFonts w:ascii="Calibri Light" w:eastAsia="SimSun" w:hAnsi="Calibri Light" w:cs="Times New Roman"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2143D"/>
    <w:rPr>
      <w:rFonts w:ascii="Calibri Light" w:eastAsia="SimSun" w:hAnsi="Calibri Light" w:cs="Times New Roman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F2143D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F2143D"/>
    <w:rPr>
      <w:rFonts w:ascii="Calibri Light" w:eastAsia="SimSun" w:hAnsi="Calibri Light" w:cs="Times New Roman"/>
      <w:color w:val="595959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2143D"/>
    <w:rPr>
      <w:rFonts w:ascii="Calibri Light" w:eastAsia="SimSun" w:hAnsi="Calibri Light" w:cs="Times New Roman"/>
      <w:caps/>
    </w:rPr>
  </w:style>
  <w:style w:type="character" w:customStyle="1" w:styleId="90">
    <w:name w:val="Заголовок 9 Знак"/>
    <w:link w:val="9"/>
    <w:uiPriority w:val="9"/>
    <w:semiHidden/>
    <w:rsid w:val="00F2143D"/>
    <w:rPr>
      <w:rFonts w:ascii="Calibri Light" w:eastAsia="SimSun" w:hAnsi="Calibri Light" w:cs="Times New Roman"/>
      <w:i/>
      <w:iCs/>
      <w:caps/>
    </w:rPr>
  </w:style>
  <w:style w:type="paragraph" w:styleId="af7">
    <w:name w:val="caption"/>
    <w:basedOn w:val="a"/>
    <w:next w:val="a"/>
    <w:uiPriority w:val="35"/>
    <w:semiHidden/>
    <w:unhideWhenUsed/>
    <w:qFormat/>
    <w:rsid w:val="00F2143D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af8">
    <w:name w:val="Subtitle"/>
    <w:basedOn w:val="a"/>
    <w:next w:val="a"/>
    <w:link w:val="af9"/>
    <w:uiPriority w:val="11"/>
    <w:qFormat/>
    <w:rsid w:val="00F2143D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af9">
    <w:name w:val="Подзаголовок Знак"/>
    <w:link w:val="af8"/>
    <w:uiPriority w:val="11"/>
    <w:rsid w:val="00F2143D"/>
    <w:rPr>
      <w:color w:val="000000"/>
      <w:sz w:val="24"/>
      <w:szCs w:val="24"/>
    </w:rPr>
  </w:style>
  <w:style w:type="character" w:styleId="afa">
    <w:name w:val="Intense Emphasis"/>
    <w:uiPriority w:val="21"/>
    <w:qFormat/>
    <w:rsid w:val="00F2143D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afb">
    <w:name w:val="Subtle Reference"/>
    <w:uiPriority w:val="31"/>
    <w:qFormat/>
    <w:rsid w:val="00F2143D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paragraph" w:styleId="afc">
    <w:name w:val="TOC Heading"/>
    <w:basedOn w:val="1"/>
    <w:next w:val="a"/>
    <w:uiPriority w:val="39"/>
    <w:semiHidden/>
    <w:unhideWhenUsed/>
    <w:qFormat/>
    <w:rsid w:val="00F2143D"/>
    <w:pPr>
      <w:outlineLvl w:val="9"/>
    </w:pPr>
  </w:style>
  <w:style w:type="character" w:customStyle="1" w:styleId="UnresolvedMention">
    <w:name w:val="Unresolved Mention"/>
    <w:basedOn w:val="a0"/>
    <w:uiPriority w:val="99"/>
    <w:semiHidden/>
    <w:unhideWhenUsed/>
    <w:rsid w:val="00A73298"/>
    <w:rPr>
      <w:color w:val="605E5C"/>
      <w:shd w:val="clear" w:color="auto" w:fill="E1DFDD"/>
    </w:rPr>
  </w:style>
  <w:style w:type="paragraph" w:styleId="afd">
    <w:name w:val="Normal (Web)"/>
    <w:basedOn w:val="a"/>
    <w:uiPriority w:val="99"/>
    <w:unhideWhenUsed/>
    <w:rsid w:val="008A0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02880-023B-47CE-BF87-F11FE056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Links>
    <vt:vector size="6" baseType="variant"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mailto:info@seminarrus.ru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Михаил Андреев</cp:lastModifiedBy>
  <cp:revision>19</cp:revision>
  <cp:lastPrinted>2019-01-09T07:07:00Z</cp:lastPrinted>
  <dcterms:created xsi:type="dcterms:W3CDTF">2019-10-08T13:25:00Z</dcterms:created>
  <dcterms:modified xsi:type="dcterms:W3CDTF">2019-10-12T10:11:00Z</dcterms:modified>
</cp:coreProperties>
</file>