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C7A31" w14:textId="77777777" w:rsidR="000310D9" w:rsidRPr="00FF0F46" w:rsidRDefault="000310D9" w:rsidP="003C38F6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bookmarkStart w:id="0" w:name="_Hlk23507099"/>
      <w:bookmarkStart w:id="1" w:name="_Hlk20818256"/>
      <w:r w:rsidRPr="00FF0F4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Безопасность бизнеса. </w:t>
      </w:r>
    </w:p>
    <w:p w14:paraId="21446A29" w14:textId="66C0DD73" w:rsidR="000310D9" w:rsidRPr="00FF0F46" w:rsidRDefault="000310D9" w:rsidP="003C38F6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FF0F4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Налоговые проверки и контроль правоохранительных органов </w:t>
      </w:r>
    </w:p>
    <w:p w14:paraId="502C3360" w14:textId="63E8757A" w:rsidR="000310D9" w:rsidRPr="00FF0F46" w:rsidRDefault="000310D9" w:rsidP="003C38F6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FF0F4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в 2019-2020 гг.: процедура, меры защиты. Инструкция успешного прохождения.</w:t>
      </w:r>
    </w:p>
    <w:bookmarkEnd w:id="0"/>
    <w:p w14:paraId="0B9D43E1" w14:textId="2FA9E81E" w:rsidR="000310D9" w:rsidRPr="00FF0F46" w:rsidRDefault="000310D9" w:rsidP="003C38F6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FF0F4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Схема дробления бизнеса (УСН, ЕНВД, ПСН) в понимании налоговиков и судов</w:t>
      </w:r>
      <w:r w:rsidR="00647FDE" w:rsidRPr="00FF0F4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.</w:t>
      </w:r>
    </w:p>
    <w:bookmarkEnd w:id="1"/>
    <w:p w14:paraId="356F2AD6" w14:textId="23944F58" w:rsidR="00B5574D" w:rsidRPr="00FF0F46" w:rsidRDefault="004013E6" w:rsidP="00B5574D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color w:val="17365D" w:themeColor="text2" w:themeShade="BF"/>
          <w:spacing w:val="16"/>
          <w:sz w:val="20"/>
          <w:szCs w:val="20"/>
        </w:rPr>
      </w:pPr>
      <w:r w:rsidRPr="00FF0F46">
        <w:rPr>
          <w:rFonts w:ascii="Times New Roman" w:hAnsi="Times New Roman" w:cs="Times New Roman"/>
          <w:i/>
          <w:color w:val="17365D" w:themeColor="text2" w:themeShade="BF"/>
          <w:spacing w:val="16"/>
          <w:sz w:val="20"/>
          <w:szCs w:val="20"/>
        </w:rPr>
        <w:t>Семинар-практикум для</w:t>
      </w:r>
      <w:r w:rsidR="00214208" w:rsidRPr="00FF0F46">
        <w:rPr>
          <w:rFonts w:ascii="Times New Roman" w:hAnsi="Times New Roman" w:cs="Times New Roman"/>
          <w:i/>
          <w:color w:val="17365D" w:themeColor="text2" w:themeShade="BF"/>
          <w:spacing w:val="16"/>
          <w:sz w:val="20"/>
          <w:szCs w:val="20"/>
        </w:rPr>
        <w:t xml:space="preserve"> собственников бизнеса,</w:t>
      </w:r>
      <w:r w:rsidRPr="00FF0F46">
        <w:rPr>
          <w:rFonts w:ascii="Times New Roman" w:hAnsi="Times New Roman" w:cs="Times New Roman"/>
          <w:i/>
          <w:color w:val="17365D" w:themeColor="text2" w:themeShade="BF"/>
          <w:spacing w:val="16"/>
          <w:sz w:val="20"/>
          <w:szCs w:val="20"/>
        </w:rPr>
        <w:t xml:space="preserve"> руководителей компаний, бухгалтеров, юристов</w:t>
      </w:r>
      <w:r w:rsidR="00214208" w:rsidRPr="00FF0F46">
        <w:rPr>
          <w:rFonts w:ascii="Times New Roman" w:hAnsi="Times New Roman" w:cs="Times New Roman"/>
          <w:i/>
          <w:color w:val="17365D" w:themeColor="text2" w:themeShade="BF"/>
          <w:spacing w:val="16"/>
          <w:sz w:val="20"/>
          <w:szCs w:val="20"/>
        </w:rPr>
        <w:t>.</w:t>
      </w:r>
    </w:p>
    <w:p w14:paraId="72AA04FA" w14:textId="58F4B35E" w:rsidR="002B6A89" w:rsidRPr="00A177F8" w:rsidRDefault="002B6A89" w:rsidP="007903B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</w:rPr>
      </w:pPr>
    </w:p>
    <w:p w14:paraId="31607705" w14:textId="56029E49" w:rsidR="00FF0F46" w:rsidRPr="00FF0F46" w:rsidRDefault="00FF0F46" w:rsidP="00FF0F46">
      <w:pPr>
        <w:spacing w:line="360" w:lineRule="auto"/>
        <w:jc w:val="center"/>
        <w:rPr>
          <w:rFonts w:ascii="Times New Roman" w:hAnsi="Times New Roman"/>
          <w:b/>
          <w:iCs/>
          <w:color w:val="244061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244061" w:themeColor="accent1" w:themeShade="80"/>
          <w:sz w:val="26"/>
          <w:szCs w:val="26"/>
        </w:rPr>
        <w:t>Сроки и место проведения:</w:t>
      </w:r>
    </w:p>
    <w:p w14:paraId="24A1050E" w14:textId="0CC66013" w:rsidR="00A77009" w:rsidRPr="00FF0F46" w:rsidRDefault="0054122D" w:rsidP="00B5574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</w:rPr>
      </w:pPr>
      <w:r w:rsidRPr="00FF0F4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  <w:t>4-5 декабря</w:t>
      </w:r>
      <w:r w:rsidR="00A77009" w:rsidRPr="00FF0F4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 2019 года</w:t>
      </w:r>
    </w:p>
    <w:p w14:paraId="6EE533FE" w14:textId="7863438B" w:rsidR="00214208" w:rsidRDefault="00A77009" w:rsidP="00214208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</w:pPr>
      <w:r w:rsidRPr="00FF0F4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г. Москва, отель «</w:t>
      </w:r>
      <w:r w:rsidR="0067709C" w:rsidRPr="00FF0F4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Гамма-Дельта</w:t>
      </w:r>
      <w:r w:rsidRPr="00FF0F4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 xml:space="preserve">», </w:t>
      </w:r>
      <w:r w:rsidR="00841F11" w:rsidRPr="00FF0F4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ТГК «</w:t>
      </w:r>
      <w:r w:rsidRPr="00FF0F4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Измайлово</w:t>
      </w:r>
      <w:r w:rsidR="00841F11" w:rsidRPr="00FF0F4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»</w:t>
      </w:r>
    </w:p>
    <w:p w14:paraId="1323307F" w14:textId="50EEBD7D" w:rsidR="00FF0F46" w:rsidRPr="00FF0F46" w:rsidRDefault="00FF0F46" w:rsidP="00214208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</w:pPr>
      <w:r w:rsidRPr="00FF0F4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________________________________</w:t>
      </w:r>
      <w:r w:rsidRPr="00FF0F4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________________________________________</w:t>
      </w:r>
    </w:p>
    <w:p w14:paraId="5FC01773" w14:textId="77777777" w:rsidR="00436EAB" w:rsidRPr="00FF0F46" w:rsidRDefault="00436EAB" w:rsidP="00A177F8">
      <w:pPr>
        <w:pStyle w:val="a4"/>
        <w:shd w:val="clear" w:color="auto" w:fill="FFFFFF"/>
        <w:jc w:val="center"/>
        <w:rPr>
          <w:rFonts w:ascii="Times New Roman" w:eastAsia="Times New Roman" w:hAnsi="Times New Roman"/>
          <w:b/>
          <w:color w:val="002060"/>
          <w:sz w:val="26"/>
          <w:szCs w:val="26"/>
        </w:rPr>
      </w:pPr>
      <w:r w:rsidRPr="00FF0F46">
        <w:rPr>
          <w:rFonts w:ascii="Times New Roman" w:eastAsia="Times New Roman" w:hAnsi="Times New Roman"/>
          <w:b/>
          <w:color w:val="002060"/>
          <w:sz w:val="26"/>
          <w:szCs w:val="26"/>
        </w:rPr>
        <w:t>Тематика:</w:t>
      </w:r>
    </w:p>
    <w:p w14:paraId="0244A135" w14:textId="65E45704" w:rsidR="00214208" w:rsidRPr="00FF0F46" w:rsidRDefault="0054122D" w:rsidP="00FF0F4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FF0F4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4 декабря</w:t>
      </w:r>
      <w:r w:rsidR="00436EAB" w:rsidRPr="00FF0F4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2019 г</w:t>
      </w:r>
      <w:r w:rsidR="00FF0F4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.</w:t>
      </w:r>
      <w:r w:rsidR="00FF0F46" w:rsidRPr="00FF0F4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– </w:t>
      </w:r>
      <w:r w:rsidR="00214208" w:rsidRPr="00FF0F4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«</w:t>
      </w:r>
      <w:r w:rsidR="00647FDE" w:rsidRPr="00FF0F4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Безопасность бизнеса. Налоговые проверки и контроль правоохранительных органов в 2019-2020 гг.: процедура, меры защиты. Инструкция успешного прохождения.</w:t>
      </w:r>
      <w:r w:rsidR="00214208" w:rsidRPr="00FF0F4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».</w:t>
      </w:r>
    </w:p>
    <w:p w14:paraId="1DE923D4" w14:textId="77777777" w:rsidR="00214208" w:rsidRPr="003C38F6" w:rsidRDefault="00214208" w:rsidP="0021420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C38F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Спикер: </w:t>
      </w:r>
      <w:proofErr w:type="spellStart"/>
      <w:r w:rsidRPr="003C38F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Сасов</w:t>
      </w:r>
      <w:proofErr w:type="spellEnd"/>
      <w:r w:rsidRPr="003C38F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Константин Анатольевич </w:t>
      </w:r>
      <w:r w:rsidRPr="003C38F6">
        <w:rPr>
          <w:rFonts w:ascii="Times New Roman" w:eastAsia="Times New Roman" w:hAnsi="Times New Roman" w:cs="Times New Roman"/>
          <w:i/>
          <w:sz w:val="22"/>
          <w:szCs w:val="22"/>
        </w:rPr>
        <w:t>– ведущий юрист юридической компании «Пепеляев групп» с 20-летним стажем практической и научной работы в области налогового права. Автор 6 книг и 180 статей на тему актуальных вопросов налогового права России. Лектор Палаты налоговых консультантов РФ, автор спецкурса «Борьба с уклонением уплаты налогов в РФ» в МГУ им М. В. Ломоносова.</w:t>
      </w:r>
    </w:p>
    <w:p w14:paraId="4748AC25" w14:textId="19A3AFE1" w:rsidR="00F870B0" w:rsidRPr="00FF0F46" w:rsidRDefault="0054122D" w:rsidP="00006D2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FF0F4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5 декабря</w:t>
      </w:r>
      <w:r w:rsidR="00436EAB" w:rsidRPr="00FF0F4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2019 г.</w:t>
      </w:r>
      <w:bookmarkStart w:id="2" w:name="_Hlk20816633"/>
      <w:r w:rsidR="00FF0F4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– </w:t>
      </w:r>
      <w:r w:rsidR="00436EAB" w:rsidRPr="00FF0F46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«</w:t>
      </w:r>
      <w:bookmarkStart w:id="3" w:name="_Hlk23507048"/>
      <w:r w:rsidRPr="00FF0F4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Схема дробления бизнеса (УСН, ЕНВД, ПСН) в понимании налоговиков и судов</w:t>
      </w:r>
      <w:bookmarkEnd w:id="3"/>
      <w:r w:rsidR="00436EAB" w:rsidRPr="00FF0F4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</w:rPr>
        <w:t>».</w:t>
      </w:r>
    </w:p>
    <w:bookmarkEnd w:id="2"/>
    <w:p w14:paraId="15AFE7DC" w14:textId="1AE3EFDA" w:rsidR="00006D22" w:rsidRPr="003C38F6" w:rsidRDefault="00006D22" w:rsidP="003C38F6">
      <w:pPr>
        <w:shd w:val="clear" w:color="auto" w:fill="FFFFFF"/>
        <w:spacing w:before="100" w:beforeAutospacing="1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C38F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Спикер:</w:t>
      </w:r>
      <w:r w:rsidR="007E27DC" w:rsidRPr="003C38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27DC" w:rsidRPr="003C38F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Джаарбеков</w:t>
      </w:r>
      <w:proofErr w:type="spellEnd"/>
      <w:r w:rsidRPr="003C38F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Станислав Маратович</w:t>
      </w:r>
      <w:r w:rsidR="007E27DC" w:rsidRPr="003C38F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r w:rsidRPr="003C38F6">
        <w:rPr>
          <w:rFonts w:ascii="Times New Roman" w:eastAsia="Times New Roman" w:hAnsi="Times New Roman" w:cs="Times New Roman"/>
          <w:bCs/>
          <w:i/>
          <w:sz w:val="22"/>
          <w:szCs w:val="22"/>
        </w:rPr>
        <w:t>–</w:t>
      </w:r>
      <w:r w:rsidRPr="003C38F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 </w:t>
      </w:r>
      <w:r w:rsidRPr="003C38F6">
        <w:rPr>
          <w:rFonts w:ascii="Times New Roman" w:eastAsia="Times New Roman" w:hAnsi="Times New Roman" w:cs="Times New Roman"/>
          <w:bCs/>
          <w:i/>
          <w:sz w:val="22"/>
          <w:szCs w:val="22"/>
        </w:rPr>
        <w:t>э</w:t>
      </w:r>
      <w:r w:rsidRPr="003C38F6">
        <w:rPr>
          <w:rFonts w:ascii="Times New Roman" w:eastAsia="Times New Roman" w:hAnsi="Times New Roman" w:cs="Times New Roman"/>
          <w:i/>
          <w:sz w:val="22"/>
          <w:szCs w:val="22"/>
        </w:rPr>
        <w:t xml:space="preserve">ксперт по налогообложению, практикующий с 1990 года (налоговый консультант, юрист, аудитор), председатель экспертного совета ИРСОТ, руководитель интернет-проекта </w:t>
      </w:r>
      <w:proofErr w:type="spellStart"/>
      <w:r w:rsidRPr="003C38F6">
        <w:rPr>
          <w:rFonts w:ascii="Times New Roman" w:eastAsia="Times New Roman" w:hAnsi="Times New Roman" w:cs="Times New Roman"/>
          <w:i/>
          <w:sz w:val="22"/>
          <w:szCs w:val="22"/>
        </w:rPr>
        <w:t>Taxslov</w:t>
      </w:r>
      <w:proofErr w:type="spellEnd"/>
      <w:r w:rsidRPr="003C38F6">
        <w:rPr>
          <w:rFonts w:ascii="Times New Roman" w:eastAsia="Times New Roman" w:hAnsi="Times New Roman" w:cs="Times New Roman"/>
          <w:i/>
          <w:sz w:val="22"/>
          <w:szCs w:val="22"/>
        </w:rPr>
        <w:t xml:space="preserve">. Руководил проектами, связанными с налоговым консалтингом на средних и крупных предприятиях (Торгово-промышленная плата России, Московский Метрополитен, САБ Миллер (Эфес), телеканал СТС, Телеканал ТНТ, </w:t>
      </w:r>
      <w:proofErr w:type="spellStart"/>
      <w:r w:rsidRPr="003C38F6">
        <w:rPr>
          <w:rFonts w:ascii="Times New Roman" w:eastAsia="Times New Roman" w:hAnsi="Times New Roman" w:cs="Times New Roman"/>
          <w:i/>
          <w:sz w:val="22"/>
          <w:szCs w:val="22"/>
        </w:rPr>
        <w:t>Хелмос</w:t>
      </w:r>
      <w:proofErr w:type="spellEnd"/>
      <w:r w:rsidRPr="003C38F6">
        <w:rPr>
          <w:rFonts w:ascii="Times New Roman" w:eastAsia="Times New Roman" w:hAnsi="Times New Roman" w:cs="Times New Roman"/>
          <w:i/>
          <w:sz w:val="22"/>
          <w:szCs w:val="22"/>
        </w:rPr>
        <w:t>, Фильтр и </w:t>
      </w:r>
      <w:r w:rsidR="00A177F8" w:rsidRPr="003C38F6">
        <w:rPr>
          <w:rFonts w:ascii="Times New Roman" w:eastAsia="Times New Roman" w:hAnsi="Times New Roman" w:cs="Times New Roman"/>
          <w:i/>
          <w:sz w:val="22"/>
          <w:szCs w:val="22"/>
        </w:rPr>
        <w:t>т. п.</w:t>
      </w:r>
      <w:r w:rsidRPr="003C38F6">
        <w:rPr>
          <w:rFonts w:ascii="Times New Roman" w:eastAsia="Times New Roman" w:hAnsi="Times New Roman" w:cs="Times New Roman"/>
          <w:i/>
          <w:sz w:val="22"/>
          <w:szCs w:val="22"/>
        </w:rPr>
        <w:t>). Автор более 100 статей и более 10 книг по налогообложению, в том числе «Методы и схемы оптимизации налогообложения», которая включена в электронную Ленинскую библиотеку﻿.</w:t>
      </w:r>
    </w:p>
    <w:p w14:paraId="3A45BB82" w14:textId="3274446F" w:rsidR="005E51E9" w:rsidRPr="00A177F8" w:rsidRDefault="005E51E9" w:rsidP="003C38F6">
      <w:pPr>
        <w:spacing w:line="276" w:lineRule="auto"/>
        <w:rPr>
          <w:rFonts w:ascii="Times New Roman" w:hAnsi="Times New Roman" w:cs="Times New Roman"/>
          <w:b/>
        </w:rPr>
      </w:pPr>
      <w:r w:rsidRPr="00A177F8"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14:paraId="440F1BC5" w14:textId="77777777" w:rsidR="00FF0F46" w:rsidRPr="00F64070" w:rsidRDefault="00FF0F46" w:rsidP="00FF0F46">
      <w:pPr>
        <w:contextualSpacing/>
        <w:rPr>
          <w:rFonts w:ascii="Times New Roman" w:hAnsi="Times New Roman"/>
          <w:b/>
          <w:i/>
        </w:rPr>
      </w:pPr>
      <w:r w:rsidRPr="00F64070">
        <w:rPr>
          <w:rFonts w:ascii="Times New Roman" w:hAnsi="Times New Roman"/>
          <w:b/>
          <w:i/>
        </w:rPr>
        <w:t xml:space="preserve">Контактная информация: </w:t>
      </w:r>
    </w:p>
    <w:p w14:paraId="12A93E25" w14:textId="77777777" w:rsidR="00FF0F46" w:rsidRPr="00F64070" w:rsidRDefault="00FF0F46" w:rsidP="00FF0F46">
      <w:pPr>
        <w:rPr>
          <w:rFonts w:ascii="Times New Roman" w:hAnsi="Times New Roman"/>
          <w:b/>
          <w:bCs/>
          <w:i/>
        </w:rPr>
      </w:pPr>
      <w:bookmarkStart w:id="4" w:name="_Hlk17458946"/>
      <w:r w:rsidRPr="00F64070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14:paraId="01C1C24C" w14:textId="77777777" w:rsidR="00FF0F46" w:rsidRPr="00AF3690" w:rsidRDefault="00FF0F46" w:rsidP="00FF0F46">
      <w:pPr>
        <w:rPr>
          <w:rStyle w:val="a6"/>
          <w:rFonts w:ascii="Times New Roman" w:hAnsi="Times New Roman"/>
          <w:i/>
        </w:rPr>
      </w:pPr>
      <w:r w:rsidRPr="00F64070">
        <w:rPr>
          <w:rFonts w:ascii="Times New Roman" w:hAnsi="Times New Roman"/>
          <w:b/>
          <w:bCs/>
          <w:i/>
          <w:lang w:val="en-US"/>
        </w:rPr>
        <w:t>E</w:t>
      </w:r>
      <w:r w:rsidRPr="00AF3690">
        <w:rPr>
          <w:rFonts w:ascii="Times New Roman" w:hAnsi="Times New Roman"/>
          <w:b/>
          <w:bCs/>
          <w:i/>
        </w:rPr>
        <w:t>-</w:t>
      </w:r>
      <w:r w:rsidRPr="00F64070">
        <w:rPr>
          <w:rFonts w:ascii="Times New Roman" w:hAnsi="Times New Roman"/>
          <w:b/>
          <w:bCs/>
          <w:i/>
          <w:lang w:val="en-US"/>
        </w:rPr>
        <w:t>mail</w:t>
      </w:r>
      <w:r w:rsidRPr="00AF3690">
        <w:rPr>
          <w:rFonts w:ascii="Times New Roman" w:hAnsi="Times New Roman"/>
          <w:b/>
          <w:bCs/>
          <w:i/>
        </w:rPr>
        <w:t xml:space="preserve">: </w:t>
      </w:r>
      <w:r w:rsidRPr="00F64070">
        <w:rPr>
          <w:rFonts w:ascii="Times New Roman" w:hAnsi="Times New Roman"/>
          <w:b/>
          <w:bCs/>
          <w:i/>
          <w:lang w:val="en-US"/>
        </w:rPr>
        <w:t>info</w:t>
      </w:r>
      <w:r w:rsidRPr="00AF3690">
        <w:rPr>
          <w:rFonts w:ascii="Times New Roman" w:hAnsi="Times New Roman"/>
          <w:b/>
          <w:bCs/>
          <w:i/>
        </w:rPr>
        <w:t>@</w:t>
      </w:r>
      <w:r w:rsidRPr="00F64070">
        <w:rPr>
          <w:rFonts w:ascii="Times New Roman" w:hAnsi="Times New Roman"/>
          <w:b/>
          <w:bCs/>
          <w:i/>
          <w:lang w:val="en-US"/>
        </w:rPr>
        <w:t>co</w:t>
      </w:r>
      <w:r w:rsidRPr="00AF3690">
        <w:rPr>
          <w:rFonts w:ascii="Times New Roman" w:hAnsi="Times New Roman"/>
          <w:b/>
          <w:bCs/>
          <w:i/>
        </w:rPr>
        <w:t>-</w:t>
      </w:r>
      <w:proofErr w:type="spellStart"/>
      <w:r w:rsidRPr="00F64070">
        <w:rPr>
          <w:rFonts w:ascii="Times New Roman" w:hAnsi="Times New Roman"/>
          <w:b/>
          <w:bCs/>
          <w:i/>
          <w:lang w:val="en-US"/>
        </w:rPr>
        <w:t>everest</w:t>
      </w:r>
      <w:proofErr w:type="spellEnd"/>
      <w:r w:rsidRPr="00AF3690">
        <w:rPr>
          <w:rFonts w:ascii="Times New Roman" w:hAnsi="Times New Roman"/>
          <w:b/>
          <w:bCs/>
          <w:i/>
        </w:rPr>
        <w:t>.</w:t>
      </w:r>
      <w:proofErr w:type="spellStart"/>
      <w:r w:rsidRPr="00F64070">
        <w:rPr>
          <w:rFonts w:ascii="Times New Roman" w:hAnsi="Times New Roman"/>
          <w:b/>
          <w:bCs/>
          <w:i/>
          <w:lang w:val="en-US"/>
        </w:rPr>
        <w:t>ru</w:t>
      </w:r>
      <w:proofErr w:type="spellEnd"/>
      <w:r w:rsidRPr="00AF3690">
        <w:rPr>
          <w:rFonts w:ascii="Times New Roman" w:hAnsi="Times New Roman"/>
          <w:b/>
          <w:bCs/>
          <w:i/>
        </w:rPr>
        <w:t xml:space="preserve">, </w:t>
      </w:r>
      <w:proofErr w:type="spellStart"/>
      <w:r w:rsidRPr="00F64070">
        <w:rPr>
          <w:rFonts w:ascii="Times New Roman" w:hAnsi="Times New Roman"/>
          <w:b/>
          <w:bCs/>
          <w:i/>
          <w:lang w:val="en-US"/>
        </w:rPr>
        <w:t>dogovor</w:t>
      </w:r>
      <w:proofErr w:type="spellEnd"/>
      <w:r w:rsidRPr="00AF3690">
        <w:rPr>
          <w:rFonts w:ascii="Times New Roman" w:hAnsi="Times New Roman"/>
          <w:b/>
          <w:bCs/>
          <w:i/>
        </w:rPr>
        <w:t>@</w:t>
      </w:r>
      <w:proofErr w:type="spellStart"/>
      <w:r w:rsidRPr="00F64070">
        <w:rPr>
          <w:rFonts w:ascii="Times New Roman" w:hAnsi="Times New Roman"/>
          <w:b/>
          <w:bCs/>
          <w:i/>
          <w:lang w:val="en-US"/>
        </w:rPr>
        <w:t>seminarrus</w:t>
      </w:r>
      <w:proofErr w:type="spellEnd"/>
      <w:r w:rsidRPr="00AF3690">
        <w:rPr>
          <w:rFonts w:ascii="Times New Roman" w:hAnsi="Times New Roman"/>
          <w:b/>
          <w:bCs/>
          <w:i/>
        </w:rPr>
        <w:t>.</w:t>
      </w:r>
      <w:proofErr w:type="spellStart"/>
      <w:r w:rsidRPr="00F64070">
        <w:rPr>
          <w:rFonts w:ascii="Times New Roman" w:hAnsi="Times New Roman"/>
          <w:b/>
          <w:bCs/>
          <w:i/>
          <w:lang w:val="en-US"/>
        </w:rPr>
        <w:t>ru</w:t>
      </w:r>
      <w:proofErr w:type="spellEnd"/>
      <w:r w:rsidRPr="00AF3690">
        <w:rPr>
          <w:rFonts w:ascii="Times New Roman" w:hAnsi="Times New Roman"/>
          <w:b/>
          <w:bCs/>
          <w:i/>
        </w:rPr>
        <w:t xml:space="preserve">; </w:t>
      </w:r>
      <w:r>
        <w:rPr>
          <w:rFonts w:ascii="Times New Roman" w:hAnsi="Times New Roman"/>
          <w:b/>
          <w:bCs/>
          <w:i/>
        </w:rPr>
        <w:t>с</w:t>
      </w:r>
      <w:r w:rsidRPr="00F64070">
        <w:rPr>
          <w:rFonts w:ascii="Times New Roman" w:hAnsi="Times New Roman"/>
          <w:b/>
          <w:bCs/>
          <w:i/>
        </w:rPr>
        <w:t>айт</w:t>
      </w:r>
      <w:r w:rsidRPr="00AF3690">
        <w:rPr>
          <w:rFonts w:ascii="Times New Roman" w:hAnsi="Times New Roman"/>
          <w:b/>
          <w:bCs/>
          <w:i/>
        </w:rPr>
        <w:t xml:space="preserve">: </w:t>
      </w:r>
      <w:r w:rsidRPr="00F64070">
        <w:rPr>
          <w:rFonts w:ascii="Times New Roman" w:hAnsi="Times New Roman"/>
          <w:b/>
          <w:bCs/>
          <w:i/>
          <w:lang w:val="en-US"/>
        </w:rPr>
        <w:t>co</w:t>
      </w:r>
      <w:r w:rsidRPr="00AF3690">
        <w:rPr>
          <w:rFonts w:ascii="Times New Roman" w:hAnsi="Times New Roman"/>
          <w:b/>
          <w:bCs/>
          <w:i/>
        </w:rPr>
        <w:t>-</w:t>
      </w:r>
      <w:proofErr w:type="spellStart"/>
      <w:r w:rsidRPr="00F64070">
        <w:rPr>
          <w:rFonts w:ascii="Times New Roman" w:hAnsi="Times New Roman"/>
          <w:b/>
          <w:bCs/>
          <w:i/>
          <w:lang w:val="en-US"/>
        </w:rPr>
        <w:t>everest</w:t>
      </w:r>
      <w:proofErr w:type="spellEnd"/>
      <w:r w:rsidRPr="00AF3690">
        <w:rPr>
          <w:rFonts w:ascii="Times New Roman" w:hAnsi="Times New Roman"/>
          <w:b/>
          <w:bCs/>
          <w:i/>
        </w:rPr>
        <w:t>.</w:t>
      </w:r>
      <w:proofErr w:type="spellStart"/>
      <w:r w:rsidRPr="00F64070">
        <w:rPr>
          <w:rFonts w:ascii="Times New Roman" w:hAnsi="Times New Roman"/>
          <w:b/>
          <w:bCs/>
          <w:i/>
          <w:lang w:val="en-US"/>
        </w:rPr>
        <w:t>ru</w:t>
      </w:r>
      <w:bookmarkEnd w:id="4"/>
      <w:proofErr w:type="spellEnd"/>
    </w:p>
    <w:p w14:paraId="340E2E37" w14:textId="77777777" w:rsidR="00FF0F46" w:rsidRPr="00AF3690" w:rsidRDefault="00FF0F46" w:rsidP="00D702C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</w:p>
    <w:p w14:paraId="11A86A94" w14:textId="682D3057" w:rsidR="00D5687B" w:rsidRDefault="00FF0F46" w:rsidP="00FF0F46">
      <w:pPr>
        <w:rPr>
          <w:rFonts w:ascii="Times New Roman" w:hAnsi="Times New Roman"/>
          <w:b/>
          <w:bCs/>
          <w:color w:val="000000"/>
        </w:rPr>
      </w:pPr>
      <w:r w:rsidRPr="00875FD3">
        <w:rPr>
          <w:rFonts w:ascii="Times New Roman" w:hAnsi="Times New Roman"/>
          <w:b/>
          <w:bCs/>
          <w:color w:val="000000"/>
        </w:rPr>
        <w:t>Программа семинара:</w:t>
      </w:r>
    </w:p>
    <w:p w14:paraId="28A4753D" w14:textId="77777777" w:rsidR="00FF0F46" w:rsidRPr="00FF0F46" w:rsidRDefault="00FF0F46" w:rsidP="00FF0F46">
      <w:pPr>
        <w:rPr>
          <w:rFonts w:ascii="Times New Roman" w:hAnsi="Times New Roman"/>
          <w:b/>
          <w:bCs/>
          <w:color w:val="000000"/>
        </w:rPr>
      </w:pPr>
    </w:p>
    <w:p w14:paraId="124E9BD8" w14:textId="5BEF170B" w:rsidR="001A606C" w:rsidRPr="00A177F8" w:rsidRDefault="00647FDE" w:rsidP="001A606C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1F497D" w:themeColor="text2"/>
          <w:u w:val="single"/>
        </w:rPr>
      </w:pPr>
      <w:r w:rsidRPr="00A177F8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4 декабря</w:t>
      </w:r>
      <w:r w:rsidR="001A606C" w:rsidRPr="00A177F8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 xml:space="preserve"> 2019 года (</w:t>
      </w:r>
      <w:r w:rsidRPr="00A177F8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среда</w:t>
      </w:r>
      <w:r w:rsidR="001A606C" w:rsidRPr="00A177F8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)</w:t>
      </w:r>
    </w:p>
    <w:p w14:paraId="3FD17F86" w14:textId="65713A4C" w:rsidR="00A861BE" w:rsidRPr="00A177F8" w:rsidRDefault="005E51E9" w:rsidP="00BE67FC">
      <w:pPr>
        <w:tabs>
          <w:tab w:val="left" w:pos="1134"/>
        </w:tabs>
        <w:contextualSpacing/>
        <w:rPr>
          <w:rFonts w:ascii="Times New Roman" w:hAnsi="Times New Roman" w:cs="Times New Roman"/>
        </w:rPr>
      </w:pPr>
      <w:r w:rsidRPr="00A177F8">
        <w:rPr>
          <w:rFonts w:ascii="Times New Roman" w:hAnsi="Times New Roman" w:cs="Times New Roman"/>
        </w:rPr>
        <w:t>10:00-17:</w:t>
      </w:r>
      <w:r w:rsidR="001A606C" w:rsidRPr="00A177F8">
        <w:rPr>
          <w:rFonts w:ascii="Times New Roman" w:hAnsi="Times New Roman" w:cs="Times New Roman"/>
        </w:rPr>
        <w:t>00</w:t>
      </w:r>
    </w:p>
    <w:p w14:paraId="43D6682D" w14:textId="77777777" w:rsidR="00BE67FC" w:rsidRPr="00A177F8" w:rsidRDefault="00BE67FC" w:rsidP="00BE67FC">
      <w:pPr>
        <w:tabs>
          <w:tab w:val="left" w:pos="1134"/>
        </w:tabs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D2B608" w14:textId="7BC7ECB9" w:rsidR="00A861BE" w:rsidRPr="00A177F8" w:rsidRDefault="00A861BE" w:rsidP="005F2E2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77F8">
        <w:rPr>
          <w:rFonts w:ascii="Times New Roman" w:eastAsia="Times New Roman" w:hAnsi="Times New Roman" w:cs="Times New Roman"/>
          <w:b/>
          <w:bCs/>
          <w:color w:val="000000"/>
        </w:rPr>
        <w:t>Новые тенденции налогового администрирования: как собирают налоги по-новому.</w:t>
      </w:r>
    </w:p>
    <w:p w14:paraId="039E4799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A177F8">
        <w:rPr>
          <w:rFonts w:ascii="Times New Roman" w:eastAsia="Calibri" w:hAnsi="Times New Roman" w:cs="Times New Roman"/>
          <w:color w:val="000000"/>
        </w:rPr>
        <w:t>Предпроверочный</w:t>
      </w:r>
      <w:proofErr w:type="spellEnd"/>
      <w:r w:rsidRPr="00A177F8">
        <w:rPr>
          <w:rFonts w:ascii="Times New Roman" w:eastAsia="Calibri" w:hAnsi="Times New Roman" w:cs="Times New Roman"/>
          <w:color w:val="000000"/>
        </w:rPr>
        <w:t xml:space="preserve"> анализ налогового органа как поиск налоговых рисков налогоплательщика.</w:t>
      </w:r>
    </w:p>
    <w:p w14:paraId="6A2D6144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rPr>
          <w:rFonts w:ascii="Times New Roman" w:eastAsia="Calibri" w:hAnsi="Times New Roman" w:cs="Times New Roman"/>
          <w:color w:val="000000"/>
        </w:rPr>
      </w:pPr>
      <w:r w:rsidRPr="00A177F8">
        <w:rPr>
          <w:rFonts w:ascii="Times New Roman" w:eastAsia="Calibri" w:hAnsi="Times New Roman" w:cs="Times New Roman"/>
          <w:color w:val="000000"/>
        </w:rPr>
        <w:t xml:space="preserve">Что такое «налог на страх» и почему его платят. </w:t>
      </w:r>
    </w:p>
    <w:p w14:paraId="69F95FBE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rPr>
          <w:rFonts w:ascii="Times New Roman" w:eastAsia="Calibri" w:hAnsi="Times New Roman" w:cs="Times New Roman"/>
          <w:color w:val="000000"/>
        </w:rPr>
      </w:pPr>
      <w:r w:rsidRPr="00A177F8">
        <w:rPr>
          <w:rFonts w:ascii="Times New Roman" w:eastAsia="Calibri" w:hAnsi="Times New Roman" w:cs="Times New Roman"/>
          <w:color w:val="000000"/>
        </w:rPr>
        <w:t>Как не платить незаконных налогов: советы налогового адвоката.</w:t>
      </w:r>
    </w:p>
    <w:p w14:paraId="1EDAE766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rPr>
          <w:rFonts w:ascii="Times New Roman" w:eastAsia="Calibri" w:hAnsi="Times New Roman" w:cs="Times New Roman"/>
          <w:color w:val="000000"/>
        </w:rPr>
      </w:pPr>
      <w:r w:rsidRPr="00A177F8">
        <w:rPr>
          <w:rFonts w:ascii="Times New Roman" w:eastAsia="Calibri" w:hAnsi="Times New Roman" w:cs="Times New Roman"/>
          <w:color w:val="000000"/>
        </w:rPr>
        <w:lastRenderedPageBreak/>
        <w:t>Страхование налоговых рисков на стадии заключения, исполнения и завершения действия договора.</w:t>
      </w:r>
    </w:p>
    <w:p w14:paraId="4EEBF2B2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proofErr w:type="spellStart"/>
      <w:r w:rsidRPr="00A177F8">
        <w:rPr>
          <w:rFonts w:ascii="Times New Roman" w:eastAsia="Calibri" w:hAnsi="Times New Roman" w:cs="Times New Roman"/>
          <w:color w:val="000000"/>
        </w:rPr>
        <w:t>Налоговозначимая</w:t>
      </w:r>
      <w:proofErr w:type="spellEnd"/>
      <w:r w:rsidRPr="00A177F8">
        <w:rPr>
          <w:rFonts w:ascii="Times New Roman" w:eastAsia="Calibri" w:hAnsi="Times New Roman" w:cs="Times New Roman"/>
          <w:color w:val="000000"/>
        </w:rPr>
        <w:t xml:space="preserve"> информация в договоре: исправить или объяснить.</w:t>
      </w:r>
    </w:p>
    <w:p w14:paraId="4CCA6ACF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A177F8">
        <w:rPr>
          <w:rFonts w:ascii="Times New Roman" w:eastAsia="Calibri" w:hAnsi="Times New Roman" w:cs="Times New Roman"/>
          <w:color w:val="000000"/>
        </w:rPr>
        <w:t>Деловая цель сделки: поиск экономических и иных разумных причин.</w:t>
      </w:r>
    </w:p>
    <w:p w14:paraId="0C70605E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A177F8">
        <w:rPr>
          <w:rFonts w:ascii="Times New Roman" w:eastAsia="Calibri" w:hAnsi="Times New Roman" w:cs="Times New Roman"/>
          <w:color w:val="000000"/>
        </w:rPr>
        <w:t>Доказательства реальности исполнения сделки: как обнаружить следы товара, работы, услуги.</w:t>
      </w:r>
    </w:p>
    <w:p w14:paraId="4E2DAF78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A177F8">
        <w:rPr>
          <w:rFonts w:ascii="Times New Roman" w:eastAsia="Calibri" w:hAnsi="Times New Roman" w:cs="Times New Roman"/>
          <w:color w:val="000000"/>
        </w:rPr>
        <w:t>Осмотрительность при выборе контрагента (солидарная налоговая ответственность: судебные ориентиры и рекомендации консультантов).</w:t>
      </w:r>
    </w:p>
    <w:p w14:paraId="49B166B6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  <w:color w:val="000000"/>
        </w:rPr>
        <w:t>Проявление должной осмотрительности в условиях ст. 54.1 НК РФ.</w:t>
      </w:r>
    </w:p>
    <w:p w14:paraId="35BE1EF9" w14:textId="77777777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  <w:color w:val="000000"/>
        </w:rPr>
        <w:t>Положения ГК РФ на службе осторожных налогоплательщиков.</w:t>
      </w:r>
    </w:p>
    <w:p w14:paraId="59B6FB8A" w14:textId="51AFA391" w:rsidR="00A861BE" w:rsidRPr="00A177F8" w:rsidRDefault="00A861BE" w:rsidP="00A861BE">
      <w:pPr>
        <w:pStyle w:val="a7"/>
        <w:numPr>
          <w:ilvl w:val="0"/>
          <w:numId w:val="22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  <w:color w:val="000000"/>
        </w:rPr>
        <w:t>Законные пределы осмотрительности налогоплательщика.</w:t>
      </w:r>
    </w:p>
    <w:p w14:paraId="25586C62" w14:textId="26410E3D" w:rsidR="00A177F8" w:rsidRDefault="00A177F8" w:rsidP="00A177F8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A177F8">
        <w:rPr>
          <w:rFonts w:ascii="Times New Roman" w:eastAsia="Times New Roman" w:hAnsi="Times New Roman" w:cs="Times New Roman"/>
          <w:b/>
          <w:bCs/>
          <w:color w:val="000000"/>
        </w:rPr>
        <w:t>Налоговые проверки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4C42B807" w14:textId="4DDF3BEE" w:rsidR="00A177F8" w:rsidRPr="00A177F8" w:rsidRDefault="00A177F8" w:rsidP="005F2E2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177F8">
        <w:rPr>
          <w:rFonts w:ascii="Times New Roman" w:eastAsia="Times New Roman" w:hAnsi="Times New Roman" w:cs="Times New Roman"/>
          <w:b/>
          <w:bCs/>
        </w:rPr>
        <w:t>Как вести себя до, в ходе и после выездной налоговой проверки?</w:t>
      </w:r>
    </w:p>
    <w:p w14:paraId="369AC8DF" w14:textId="77777777" w:rsidR="00A177F8" w:rsidRPr="00A177F8" w:rsidRDefault="00A177F8" w:rsidP="00A177F8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Как налоговики выбирают - кого проверять?</w:t>
      </w:r>
    </w:p>
    <w:p w14:paraId="6B18F52A" w14:textId="77777777" w:rsidR="00A177F8" w:rsidRPr="00A177F8" w:rsidRDefault="00A177F8" w:rsidP="00A177F8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Налоговые проверки: выездные и камеральные проверки</w:t>
      </w:r>
    </w:p>
    <w:p w14:paraId="37824A83" w14:textId="77777777" w:rsidR="00A177F8" w:rsidRPr="00A177F8" w:rsidRDefault="00A177F8" w:rsidP="00A177F8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Проверки с участием органов МВД</w:t>
      </w:r>
    </w:p>
    <w:p w14:paraId="1C715FFB" w14:textId="77777777" w:rsidR="00A177F8" w:rsidRPr="00A177F8" w:rsidRDefault="00A177F8" w:rsidP="00A177F8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Какие права и обязанности налогоплательщика во время проведения проверки</w:t>
      </w:r>
    </w:p>
    <w:p w14:paraId="447BD23C" w14:textId="77777777" w:rsidR="00A177F8" w:rsidRPr="00A177F8" w:rsidRDefault="00A177F8" w:rsidP="00A177F8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Практика проведения налоговых проверок</w:t>
      </w:r>
    </w:p>
    <w:p w14:paraId="5D3D2E86" w14:textId="77777777" w:rsidR="00A177F8" w:rsidRPr="00A177F8" w:rsidRDefault="00A177F8" w:rsidP="00A177F8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Как обжаловать решения налоговиков (досудебное урегулирование споров, судебное</w:t>
      </w:r>
    </w:p>
    <w:p w14:paraId="0F2EA5A5" w14:textId="77777777" w:rsidR="00A177F8" w:rsidRPr="00A177F8" w:rsidRDefault="00A177F8" w:rsidP="00A177F8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обжалование)</w:t>
      </w:r>
    </w:p>
    <w:p w14:paraId="5A22CD89" w14:textId="202D2902" w:rsidR="00A177F8" w:rsidRPr="00A177F8" w:rsidRDefault="00A177F8" w:rsidP="00A177F8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Как должна быть организована работа налогового блока, чтобы снизить риски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177F8">
        <w:rPr>
          <w:rFonts w:ascii="Times New Roman" w:eastAsia="Times New Roman" w:hAnsi="Times New Roman" w:cs="Times New Roman"/>
          <w:color w:val="000000"/>
        </w:rPr>
        <w:t>доначислений по налогам</w:t>
      </w:r>
    </w:p>
    <w:p w14:paraId="401BE0D5" w14:textId="77777777" w:rsidR="00A861BE" w:rsidRPr="00A177F8" w:rsidRDefault="00A861BE" w:rsidP="00A861BE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Когда к Вам придут с выездной налоговой проверкой.</w:t>
      </w:r>
    </w:p>
    <w:p w14:paraId="088D24EC" w14:textId="77777777" w:rsidR="00A861BE" w:rsidRPr="00A177F8" w:rsidRDefault="00A861BE" w:rsidP="00A861BE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Что ищут в ходе налоговой проверки: последние рекомендации ФНС и СКР.</w:t>
      </w:r>
    </w:p>
    <w:p w14:paraId="29CE2789" w14:textId="77777777" w:rsidR="00A861BE" w:rsidRPr="00A177F8" w:rsidRDefault="00A861BE" w:rsidP="00A861BE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Как подготовиться к налоговой проверке и как себя вести в ходе её проведения.</w:t>
      </w:r>
    </w:p>
    <w:p w14:paraId="64CF7647" w14:textId="77777777" w:rsidR="00A861BE" w:rsidRPr="00A177F8" w:rsidRDefault="00A861BE" w:rsidP="00A861BE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На что обратить внимание при назначении экспертизы.</w:t>
      </w:r>
    </w:p>
    <w:p w14:paraId="05F974E3" w14:textId="77777777" w:rsidR="00A861BE" w:rsidRPr="00A177F8" w:rsidRDefault="00A861BE" w:rsidP="00A861BE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Значение свидетельских показаний возрастает.</w:t>
      </w:r>
    </w:p>
    <w:p w14:paraId="4E05DBF1" w14:textId="77777777" w:rsidR="00A861BE" w:rsidRPr="00A177F8" w:rsidRDefault="00A861BE" w:rsidP="00A861BE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Как подготовить свидетеля к допросу, зачем свидетелю адвокат, противодействие уловкам инспекторов.</w:t>
      </w:r>
    </w:p>
    <w:p w14:paraId="51D37E39" w14:textId="4A3018A1" w:rsidR="00A861BE" w:rsidRPr="00A177F8" w:rsidRDefault="00A861BE" w:rsidP="00A861BE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Судебная оценка доказательств налогового органа по критериям относимости, допустимости и достоверности.</w:t>
      </w:r>
    </w:p>
    <w:p w14:paraId="3123DD40" w14:textId="122C5D57" w:rsidR="00C30747" w:rsidRPr="00A177F8" w:rsidRDefault="00C30747" w:rsidP="00C30747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 xml:space="preserve">Как избавиться от </w:t>
      </w:r>
      <w:proofErr w:type="spellStart"/>
      <w:r w:rsidRPr="00A177F8">
        <w:rPr>
          <w:rFonts w:ascii="Times New Roman" w:eastAsia="Calibri" w:hAnsi="Times New Roman" w:cs="Times New Roman"/>
        </w:rPr>
        <w:t>обнального</w:t>
      </w:r>
      <w:proofErr w:type="spellEnd"/>
      <w:r w:rsidRPr="00A177F8">
        <w:rPr>
          <w:rFonts w:ascii="Times New Roman" w:eastAsia="Calibri" w:hAnsi="Times New Roman" w:cs="Times New Roman"/>
        </w:rPr>
        <w:t xml:space="preserve"> прошлого.</w:t>
      </w:r>
    </w:p>
    <w:p w14:paraId="47EBA569" w14:textId="77777777" w:rsidR="00C30747" w:rsidRPr="00A177F8" w:rsidRDefault="00C30747" w:rsidP="00C30747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proofErr w:type="spellStart"/>
      <w:r w:rsidRPr="00A177F8">
        <w:rPr>
          <w:rFonts w:ascii="Times New Roman" w:eastAsia="Calibri" w:hAnsi="Times New Roman" w:cs="Times New Roman"/>
        </w:rPr>
        <w:t>Предпроверочный</w:t>
      </w:r>
      <w:proofErr w:type="spellEnd"/>
      <w:r w:rsidRPr="00A177F8">
        <w:rPr>
          <w:rFonts w:ascii="Times New Roman" w:eastAsia="Calibri" w:hAnsi="Times New Roman" w:cs="Times New Roman"/>
        </w:rPr>
        <w:t xml:space="preserve"> анализ: как не попасть под выездную проверку</w:t>
      </w:r>
    </w:p>
    <w:p w14:paraId="363579B9" w14:textId="77777777" w:rsidR="00C30747" w:rsidRPr="00A177F8" w:rsidRDefault="00C30747" w:rsidP="00C30747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Камеральная проверка: какие мероприятия имеют право проводить налоговые органы, как защитить себя от неправомерных действий налоговых инспекторов</w:t>
      </w:r>
    </w:p>
    <w:p w14:paraId="322DBA1F" w14:textId="1CC89F65" w:rsidR="00C30747" w:rsidRPr="00A177F8" w:rsidRDefault="00C30747" w:rsidP="00C30747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Выездные проверки: изучаем мероприятия налоговых органов при проверке на местах.</w:t>
      </w:r>
    </w:p>
    <w:p w14:paraId="5797B8A3" w14:textId="3EEEBEEA" w:rsidR="007043D6" w:rsidRPr="00A177F8" w:rsidRDefault="007043D6" w:rsidP="007043D6">
      <w:pPr>
        <w:pStyle w:val="a7"/>
        <w:numPr>
          <w:ilvl w:val="0"/>
          <w:numId w:val="23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Нюансы проведения полицейских проверок и методика борьбы с беспределом.</w:t>
      </w:r>
    </w:p>
    <w:p w14:paraId="399E2A19" w14:textId="77777777" w:rsidR="00A861BE" w:rsidRPr="00A177F8" w:rsidRDefault="00A861BE" w:rsidP="005F2E2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177F8">
        <w:rPr>
          <w:rFonts w:ascii="Times New Roman" w:eastAsia="Times New Roman" w:hAnsi="Times New Roman" w:cs="Times New Roman"/>
          <w:b/>
          <w:bCs/>
        </w:rPr>
        <w:t>Как вас будут судить: по закону или по судебной доктрине?</w:t>
      </w:r>
    </w:p>
    <w:p w14:paraId="03C1CF50" w14:textId="77777777" w:rsidR="00A861BE" w:rsidRPr="00A177F8" w:rsidRDefault="00A861BE" w:rsidP="00A861BE">
      <w:pPr>
        <w:pStyle w:val="a7"/>
        <w:numPr>
          <w:ilvl w:val="0"/>
          <w:numId w:val="24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Судебные доктрины как способы борьбы с уклонением от уплаты налогов.</w:t>
      </w:r>
    </w:p>
    <w:p w14:paraId="3D3AD574" w14:textId="77777777" w:rsidR="00A861BE" w:rsidRPr="00A177F8" w:rsidRDefault="00A861BE" w:rsidP="00A861BE">
      <w:pPr>
        <w:pStyle w:val="a7"/>
        <w:numPr>
          <w:ilvl w:val="0"/>
          <w:numId w:val="24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Доктрина необоснованной налоговой выгоды.</w:t>
      </w:r>
    </w:p>
    <w:p w14:paraId="151B8F1F" w14:textId="773D8327" w:rsidR="00A861BE" w:rsidRPr="00A177F8" w:rsidRDefault="00A861BE" w:rsidP="00A861BE">
      <w:pPr>
        <w:pStyle w:val="a7"/>
        <w:numPr>
          <w:ilvl w:val="0"/>
          <w:numId w:val="24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 xml:space="preserve">Судебная практика применения судебной доктрины ННВ к разным видам сделок (перепродажа, строительство, услуги и </w:t>
      </w:r>
      <w:r w:rsidR="00647FDE" w:rsidRPr="00A177F8">
        <w:rPr>
          <w:rFonts w:ascii="Times New Roman" w:eastAsia="Calibri" w:hAnsi="Times New Roman" w:cs="Times New Roman"/>
        </w:rPr>
        <w:t>т. д.</w:t>
      </w:r>
      <w:r w:rsidRPr="00A177F8">
        <w:rPr>
          <w:rFonts w:ascii="Times New Roman" w:eastAsia="Calibri" w:hAnsi="Times New Roman" w:cs="Times New Roman"/>
        </w:rPr>
        <w:t>)</w:t>
      </w:r>
    </w:p>
    <w:p w14:paraId="5D4E52C7" w14:textId="77777777" w:rsidR="00A861BE" w:rsidRPr="00A177F8" w:rsidRDefault="00A861BE" w:rsidP="00A861BE">
      <w:pPr>
        <w:pStyle w:val="a7"/>
        <w:numPr>
          <w:ilvl w:val="0"/>
          <w:numId w:val="24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Кризис судебной доктрины и выход из нее: поиск налогового выгодоприобретателя (бенефициара).</w:t>
      </w:r>
    </w:p>
    <w:p w14:paraId="1E2B4C4E" w14:textId="1AB29FF8" w:rsidR="00647FDE" w:rsidRPr="00A177F8" w:rsidRDefault="00A861BE" w:rsidP="00A177F8">
      <w:pPr>
        <w:pStyle w:val="a7"/>
        <w:numPr>
          <w:ilvl w:val="0"/>
          <w:numId w:val="24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Алгоритм рассмотрения налогового спора.</w:t>
      </w:r>
    </w:p>
    <w:p w14:paraId="2BDF9741" w14:textId="4110B3FD" w:rsidR="00A177F8" w:rsidRPr="00A177F8" w:rsidRDefault="00647FDE" w:rsidP="00FF0F46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A177F8">
        <w:rPr>
          <w:rFonts w:ascii="Times New Roman" w:eastAsia="Times New Roman" w:hAnsi="Times New Roman" w:cs="Times New Roman"/>
          <w:b/>
          <w:bCs/>
          <w:color w:val="000000"/>
        </w:rPr>
        <w:t>Ответственность за налоговые правонарушения</w:t>
      </w:r>
    </w:p>
    <w:p w14:paraId="6D49D0BF" w14:textId="0E20B63E" w:rsidR="00647FDE" w:rsidRPr="00A177F8" w:rsidRDefault="00647FDE" w:rsidP="00647FDE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Ответственность, предусмотренная налоговым кодексом России</w:t>
      </w:r>
    </w:p>
    <w:p w14:paraId="43DA3090" w14:textId="415A34AD" w:rsidR="00647FDE" w:rsidRPr="00A177F8" w:rsidRDefault="00647FDE" w:rsidP="00647FDE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Административная ответственность</w:t>
      </w:r>
    </w:p>
    <w:p w14:paraId="0654827C" w14:textId="6D7917E0" w:rsidR="00647FDE" w:rsidRPr="00A177F8" w:rsidRDefault="00647FDE" w:rsidP="00647FDE">
      <w:pPr>
        <w:pStyle w:val="a7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177F8">
        <w:rPr>
          <w:rFonts w:ascii="Times New Roman" w:eastAsia="Times New Roman" w:hAnsi="Times New Roman" w:cs="Times New Roman"/>
          <w:color w:val="000000"/>
        </w:rPr>
        <w:t>Ответственность за налоговые преступления по УК РФ</w:t>
      </w:r>
    </w:p>
    <w:p w14:paraId="29B8B68C" w14:textId="77777777" w:rsidR="00647FDE" w:rsidRPr="00A177F8" w:rsidRDefault="00647FDE" w:rsidP="00647FDE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14:paraId="52ACD15A" w14:textId="77777777" w:rsidR="00A861BE" w:rsidRPr="00A177F8" w:rsidRDefault="00A861BE" w:rsidP="005F2E2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177F8">
        <w:rPr>
          <w:rFonts w:ascii="Times New Roman" w:eastAsia="Times New Roman" w:hAnsi="Times New Roman" w:cs="Times New Roman"/>
          <w:b/>
          <w:bCs/>
        </w:rPr>
        <w:t>Методы налоговой медиации</w:t>
      </w:r>
    </w:p>
    <w:p w14:paraId="4AE843AF" w14:textId="77777777" w:rsidR="00A861BE" w:rsidRPr="00A177F8" w:rsidRDefault="00A861BE" w:rsidP="00A861BE">
      <w:pPr>
        <w:pStyle w:val="a7"/>
        <w:numPr>
          <w:ilvl w:val="0"/>
          <w:numId w:val="25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Поиск доказательств в пользу налогоплательщика в материалах налоговой проверки.</w:t>
      </w:r>
    </w:p>
    <w:p w14:paraId="4B79702F" w14:textId="77777777" w:rsidR="00A861BE" w:rsidRPr="00A177F8" w:rsidRDefault="00A861BE" w:rsidP="00A861BE">
      <w:pPr>
        <w:pStyle w:val="a7"/>
        <w:numPr>
          <w:ilvl w:val="0"/>
          <w:numId w:val="25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Дополнительные материалы налогового контроля – время для поиска опровержений выводов акта проверки.</w:t>
      </w:r>
    </w:p>
    <w:p w14:paraId="0CD18C3A" w14:textId="77777777" w:rsidR="00A861BE" w:rsidRPr="00A177F8" w:rsidRDefault="00A861BE" w:rsidP="00A861BE">
      <w:pPr>
        <w:pStyle w:val="a7"/>
        <w:numPr>
          <w:ilvl w:val="0"/>
          <w:numId w:val="25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lastRenderedPageBreak/>
        <w:t>Как и о чем нужно говорить с руководителем инспекции</w:t>
      </w:r>
    </w:p>
    <w:p w14:paraId="5DFD35AE" w14:textId="77777777" w:rsidR="00A861BE" w:rsidRPr="00A177F8" w:rsidRDefault="00A861BE" w:rsidP="00A861BE">
      <w:pPr>
        <w:pStyle w:val="a7"/>
        <w:numPr>
          <w:ilvl w:val="0"/>
          <w:numId w:val="25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Что важно заявить в досудебной жалобе в вышестоящий налоговый орган</w:t>
      </w:r>
    </w:p>
    <w:p w14:paraId="56013F48" w14:textId="77777777" w:rsidR="00A861BE" w:rsidRPr="00A177F8" w:rsidRDefault="00A861BE" w:rsidP="00A861BE">
      <w:pPr>
        <w:pStyle w:val="a7"/>
        <w:numPr>
          <w:ilvl w:val="0"/>
          <w:numId w:val="25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Как работает аргумент о будущем взыскании судебных издержек</w:t>
      </w:r>
    </w:p>
    <w:p w14:paraId="08E59CA7" w14:textId="77777777" w:rsidR="00A861BE" w:rsidRPr="00A177F8" w:rsidRDefault="00A861BE" w:rsidP="00A861BE">
      <w:pPr>
        <w:pStyle w:val="a7"/>
        <w:numPr>
          <w:ilvl w:val="0"/>
          <w:numId w:val="25"/>
        </w:numPr>
        <w:spacing w:after="200"/>
        <w:jc w:val="both"/>
        <w:textAlignment w:val="baseline"/>
        <w:rPr>
          <w:rFonts w:ascii="Times New Roman" w:eastAsia="Calibri" w:hAnsi="Times New Roman" w:cs="Times New Roman"/>
        </w:rPr>
      </w:pPr>
      <w:r w:rsidRPr="00A177F8">
        <w:rPr>
          <w:rFonts w:ascii="Times New Roman" w:eastAsia="Calibri" w:hAnsi="Times New Roman" w:cs="Times New Roman"/>
        </w:rPr>
        <w:t>Какой размер судебных издержек суды признают разумным</w:t>
      </w:r>
    </w:p>
    <w:p w14:paraId="5A3C84A0" w14:textId="51619F8E" w:rsidR="00A177F8" w:rsidRPr="00A177F8" w:rsidRDefault="00A861BE" w:rsidP="0021271F">
      <w:pPr>
        <w:pStyle w:val="a7"/>
        <w:numPr>
          <w:ilvl w:val="0"/>
          <w:numId w:val="25"/>
        </w:numPr>
        <w:shd w:val="clear" w:color="auto" w:fill="FFFFFF"/>
        <w:spacing w:after="200"/>
        <w:jc w:val="both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A177F8">
        <w:rPr>
          <w:rFonts w:ascii="Times New Roman" w:eastAsia="Calibri" w:hAnsi="Times New Roman" w:cs="Times New Roman"/>
        </w:rPr>
        <w:t>Практика высших судов о взыскании судебных расходов налогоплательщика.</w:t>
      </w:r>
    </w:p>
    <w:p w14:paraId="6C31887F" w14:textId="73B689E1" w:rsidR="003C38F6" w:rsidRPr="00A177F8" w:rsidRDefault="00FF0F46" w:rsidP="00BA50FE">
      <w:pPr>
        <w:shd w:val="clear" w:color="auto" w:fill="FFFFFF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B5456" wp14:editId="308F0A8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1B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0;margin-top:.75pt;width:52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"/>
            </w:pict>
          </mc:Fallback>
        </mc:AlternateContent>
      </w:r>
    </w:p>
    <w:p w14:paraId="18C91277" w14:textId="77777777" w:rsidR="00FF0F46" w:rsidRDefault="00FF0F46" w:rsidP="00BA50FE">
      <w:pPr>
        <w:shd w:val="clear" w:color="auto" w:fill="FFFFFF"/>
        <w:rPr>
          <w:rFonts w:ascii="Times New Roman" w:eastAsia="Times New Roman" w:hAnsi="Times New Roman" w:cs="Times New Roman"/>
          <w:b/>
          <w:color w:val="1F497D" w:themeColor="text2"/>
          <w:u w:val="single"/>
        </w:rPr>
      </w:pPr>
    </w:p>
    <w:p w14:paraId="3E2EBEAC" w14:textId="7A93F273" w:rsidR="00A861BE" w:rsidRPr="00A177F8" w:rsidRDefault="00647FDE" w:rsidP="00BA50FE">
      <w:pPr>
        <w:shd w:val="clear" w:color="auto" w:fill="FFFFFF"/>
        <w:rPr>
          <w:rFonts w:ascii="Times New Roman" w:eastAsia="Times New Roman" w:hAnsi="Times New Roman" w:cs="Times New Roman"/>
          <w:b/>
          <w:color w:val="1F497D" w:themeColor="text2"/>
          <w:u w:val="single"/>
        </w:rPr>
      </w:pPr>
      <w:r w:rsidRPr="00A177F8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 xml:space="preserve">5 декабря </w:t>
      </w:r>
      <w:r w:rsidR="00BA50FE" w:rsidRPr="00A177F8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2019 года (</w:t>
      </w:r>
      <w:r w:rsidRPr="00A177F8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четверг</w:t>
      </w:r>
      <w:r w:rsidR="00BA50FE" w:rsidRPr="00A177F8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)</w:t>
      </w:r>
    </w:p>
    <w:p w14:paraId="588BE08C" w14:textId="4C13F8BB" w:rsidR="00BA50FE" w:rsidRPr="00A177F8" w:rsidRDefault="00BA50FE" w:rsidP="00BA50FE">
      <w:pPr>
        <w:tabs>
          <w:tab w:val="left" w:pos="1134"/>
        </w:tabs>
        <w:rPr>
          <w:rFonts w:ascii="Times New Roman" w:hAnsi="Times New Roman" w:cs="Times New Roman"/>
        </w:rPr>
      </w:pPr>
      <w:r w:rsidRPr="00A177F8">
        <w:rPr>
          <w:rFonts w:ascii="Times New Roman" w:hAnsi="Times New Roman" w:cs="Times New Roman"/>
        </w:rPr>
        <w:t>10:00-17:00</w:t>
      </w:r>
    </w:p>
    <w:p w14:paraId="3539F96C" w14:textId="77777777" w:rsidR="00A861BE" w:rsidRPr="00A177F8" w:rsidRDefault="00A861BE" w:rsidP="00BA50FE">
      <w:pPr>
        <w:tabs>
          <w:tab w:val="left" w:pos="1134"/>
        </w:tabs>
        <w:rPr>
          <w:rFonts w:ascii="Times New Roman" w:hAnsi="Times New Roman" w:cs="Times New Roman"/>
        </w:rPr>
      </w:pPr>
    </w:p>
    <w:p w14:paraId="2CECE184" w14:textId="1735DC9B" w:rsidR="003C38F6" w:rsidRPr="00FF0F46" w:rsidRDefault="00647FDE" w:rsidP="00FF0F4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A177F8">
        <w:rPr>
          <w:rFonts w:ascii="Times New Roman" w:eastAsia="Times New Roman" w:hAnsi="Times New Roman" w:cs="Times New Roman"/>
          <w:b/>
          <w:bCs/>
        </w:rPr>
        <w:t>Взаимозависимые лица.</w:t>
      </w:r>
    </w:p>
    <w:p w14:paraId="191F3384" w14:textId="594AA783" w:rsidR="00647FDE" w:rsidRPr="003C38F6" w:rsidRDefault="00647FDE" w:rsidP="003C38F6">
      <w:pPr>
        <w:pStyle w:val="a7"/>
        <w:numPr>
          <w:ilvl w:val="0"/>
          <w:numId w:val="47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Какие лица признаются взаимозависимыми: Взаимозависимость по закону (п. 2 ст. 105.1. НК);</w:t>
      </w:r>
      <w:r w:rsidR="00A177F8" w:rsidRPr="003C38F6">
        <w:rPr>
          <w:rFonts w:ascii="Times New Roman" w:eastAsia="Times New Roman" w:hAnsi="Times New Roman" w:cs="Times New Roman"/>
        </w:rPr>
        <w:t xml:space="preserve"> </w:t>
      </w:r>
      <w:r w:rsidRPr="003C38F6">
        <w:rPr>
          <w:rFonts w:ascii="Times New Roman" w:eastAsia="Times New Roman" w:hAnsi="Times New Roman" w:cs="Times New Roman"/>
        </w:rPr>
        <w:t>Добровольная взаимозависимость. Взаимозависимость по суду (примеры из судебной практики).</w:t>
      </w:r>
    </w:p>
    <w:p w14:paraId="5D0804C0" w14:textId="77777777" w:rsidR="00647FDE" w:rsidRPr="003C38F6" w:rsidRDefault="00647FDE" w:rsidP="003C38F6">
      <w:pPr>
        <w:pStyle w:val="a7"/>
        <w:numPr>
          <w:ilvl w:val="0"/>
          <w:numId w:val="47"/>
        </w:numPr>
        <w:shd w:val="clear" w:color="auto" w:fill="FFFFFF"/>
        <w:spacing w:before="100" w:beforeAutospacing="1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Как налоговики выявляют взаимозависимые лица.</w:t>
      </w:r>
    </w:p>
    <w:p w14:paraId="17AB23A0" w14:textId="77777777" w:rsidR="00647FDE" w:rsidRPr="003C38F6" w:rsidRDefault="00647FDE" w:rsidP="003C38F6">
      <w:pPr>
        <w:pStyle w:val="a7"/>
        <w:numPr>
          <w:ilvl w:val="0"/>
          <w:numId w:val="47"/>
        </w:numPr>
        <w:shd w:val="clear" w:color="auto" w:fill="FFFFFF"/>
        <w:spacing w:before="100" w:beforeAutospacing="1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Сложные вопросы определения взаимозависимости лиц.</w:t>
      </w:r>
    </w:p>
    <w:p w14:paraId="1B827DDB" w14:textId="77777777" w:rsidR="00647FDE" w:rsidRPr="003C38F6" w:rsidRDefault="00647FDE" w:rsidP="003C38F6">
      <w:pPr>
        <w:pStyle w:val="a7"/>
        <w:numPr>
          <w:ilvl w:val="0"/>
          <w:numId w:val="47"/>
        </w:numPr>
        <w:shd w:val="clear" w:color="auto" w:fill="FFFFFF"/>
        <w:spacing w:before="100" w:beforeAutospacing="1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Следует ли опасаться взаимозависимости группы компаний?</w:t>
      </w:r>
    </w:p>
    <w:p w14:paraId="7822EE08" w14:textId="77777777" w:rsidR="00647FDE" w:rsidRPr="003C38F6" w:rsidRDefault="00647FDE" w:rsidP="003C38F6">
      <w:pPr>
        <w:pStyle w:val="a7"/>
        <w:numPr>
          <w:ilvl w:val="0"/>
          <w:numId w:val="47"/>
        </w:numPr>
        <w:shd w:val="clear" w:color="auto" w:fill="FFFFFF"/>
        <w:spacing w:before="100" w:beforeAutospacing="1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Как взаимозависимость влияет на налогообложение?</w:t>
      </w:r>
    </w:p>
    <w:p w14:paraId="6F12A0F0" w14:textId="77777777" w:rsidR="00647FDE" w:rsidRPr="003C38F6" w:rsidRDefault="00647FDE" w:rsidP="003C38F6">
      <w:pPr>
        <w:pStyle w:val="a7"/>
        <w:numPr>
          <w:ilvl w:val="0"/>
          <w:numId w:val="47"/>
        </w:numPr>
        <w:shd w:val="clear" w:color="auto" w:fill="FFFFFF"/>
        <w:spacing w:before="100" w:beforeAutospacing="1" w:line="48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О праве налоговиков на контроль цен по неконтролируемым сделкам (обзор судебной практики).</w:t>
      </w:r>
    </w:p>
    <w:p w14:paraId="59EC7787" w14:textId="748C59A5" w:rsidR="003C38F6" w:rsidRPr="00FF0F46" w:rsidRDefault="00647FDE" w:rsidP="00FF0F4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A177F8">
        <w:rPr>
          <w:rFonts w:ascii="Times New Roman" w:eastAsia="Times New Roman" w:hAnsi="Times New Roman" w:cs="Times New Roman"/>
          <w:b/>
          <w:bCs/>
        </w:rPr>
        <w:t>Особенности специальных налоговых режимов.</w:t>
      </w:r>
    </w:p>
    <w:p w14:paraId="1643A998" w14:textId="77777777" w:rsidR="00647FDE" w:rsidRPr="003C38F6" w:rsidRDefault="00647FDE" w:rsidP="003C38F6">
      <w:pPr>
        <w:pStyle w:val="a7"/>
        <w:numPr>
          <w:ilvl w:val="0"/>
          <w:numId w:val="46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Преимущества применения УСН. Использование УСН для оптимизации НДС и налога на прибыль. Использование УСН для оптимизации страховых взносов.</w:t>
      </w:r>
    </w:p>
    <w:p w14:paraId="3CCDF6B3" w14:textId="77777777" w:rsidR="00647FDE" w:rsidRPr="003C38F6" w:rsidRDefault="00647FDE" w:rsidP="003C38F6">
      <w:pPr>
        <w:pStyle w:val="a7"/>
        <w:numPr>
          <w:ilvl w:val="0"/>
          <w:numId w:val="46"/>
        </w:numPr>
        <w:shd w:val="clear" w:color="auto" w:fill="FFFFFF"/>
        <w:spacing w:before="100" w:beforeAutospacing="1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Преимущества применения ЕНВД. Использование ЕНВД для оптимизации НДС и налога на прибыль.</w:t>
      </w:r>
    </w:p>
    <w:p w14:paraId="447DF9A2" w14:textId="77777777" w:rsidR="00647FDE" w:rsidRPr="003C38F6" w:rsidRDefault="00647FDE" w:rsidP="003C38F6">
      <w:pPr>
        <w:pStyle w:val="a7"/>
        <w:numPr>
          <w:ilvl w:val="0"/>
          <w:numId w:val="46"/>
        </w:numPr>
        <w:shd w:val="clear" w:color="auto" w:fill="FFFFFF"/>
        <w:spacing w:before="100" w:beforeAutospacing="1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Преимущества применения ПСН. Использование ПСН для оптимизации НДС и налога на прибыль. Использование ПСН для оптимизации страховых взносов.</w:t>
      </w:r>
    </w:p>
    <w:p w14:paraId="2FDE9611" w14:textId="77777777" w:rsidR="00647FDE" w:rsidRPr="003C38F6" w:rsidRDefault="00647FDE" w:rsidP="003C38F6">
      <w:pPr>
        <w:pStyle w:val="a7"/>
        <w:numPr>
          <w:ilvl w:val="0"/>
          <w:numId w:val="46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Преимущества налогообложения ИП, использующих специальные налоговые режимы. Страховые взносы ИП.</w:t>
      </w:r>
    </w:p>
    <w:p w14:paraId="092FD854" w14:textId="77777777" w:rsidR="00647FDE" w:rsidRPr="00A177F8" w:rsidRDefault="00647FDE" w:rsidP="00647FDE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</w:rPr>
      </w:pPr>
    </w:p>
    <w:p w14:paraId="0A31EFAB" w14:textId="391EF35E" w:rsidR="003C38F6" w:rsidRPr="00FF0F46" w:rsidRDefault="00647FDE" w:rsidP="00FF0F4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A177F8">
        <w:rPr>
          <w:rFonts w:ascii="Times New Roman" w:eastAsia="Times New Roman" w:hAnsi="Times New Roman" w:cs="Times New Roman"/>
          <w:b/>
          <w:bCs/>
        </w:rPr>
        <w:t>Схема дробления бизнеса.</w:t>
      </w:r>
    </w:p>
    <w:p w14:paraId="67D90112" w14:textId="77777777" w:rsidR="00647FDE" w:rsidRPr="003C38F6" w:rsidRDefault="00647FDE" w:rsidP="003C38F6">
      <w:pPr>
        <w:pStyle w:val="a7"/>
        <w:numPr>
          <w:ilvl w:val="0"/>
          <w:numId w:val="48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Встраивание «</w:t>
      </w:r>
      <w:proofErr w:type="spellStart"/>
      <w:r w:rsidRPr="003C38F6">
        <w:rPr>
          <w:rFonts w:ascii="Times New Roman" w:eastAsia="Times New Roman" w:hAnsi="Times New Roman" w:cs="Times New Roman"/>
        </w:rPr>
        <w:t>спецрежимников</w:t>
      </w:r>
      <w:proofErr w:type="spellEnd"/>
      <w:r w:rsidRPr="003C38F6">
        <w:rPr>
          <w:rFonts w:ascii="Times New Roman" w:eastAsia="Times New Roman" w:hAnsi="Times New Roman" w:cs="Times New Roman"/>
        </w:rPr>
        <w:t>» в группу взаимозависимых лиц. Исполнитель. Агент. Арендодатель. Управляющий.</w:t>
      </w:r>
    </w:p>
    <w:p w14:paraId="0B0AF00D" w14:textId="77777777" w:rsidR="00647FDE" w:rsidRPr="003C38F6" w:rsidRDefault="00647FDE" w:rsidP="003C38F6">
      <w:pPr>
        <w:pStyle w:val="a7"/>
        <w:numPr>
          <w:ilvl w:val="0"/>
          <w:numId w:val="48"/>
        </w:numPr>
        <w:shd w:val="clear" w:color="auto" w:fill="FFFFFF"/>
        <w:spacing w:before="100" w:beforeAutospacing="1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Как избежать квалификации взаимоотношений, как схемы дробления бизнеса.</w:t>
      </w:r>
    </w:p>
    <w:p w14:paraId="3DA7D467" w14:textId="77777777" w:rsidR="00647FDE" w:rsidRPr="003C38F6" w:rsidRDefault="00647FDE" w:rsidP="003C38F6">
      <w:pPr>
        <w:pStyle w:val="a7"/>
        <w:numPr>
          <w:ilvl w:val="0"/>
          <w:numId w:val="48"/>
        </w:numPr>
        <w:shd w:val="clear" w:color="auto" w:fill="FFFFFF"/>
        <w:spacing w:before="100" w:beforeAutospacing="1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Схема дробления бизнеса — как её трактуют налоговики и судебная практика. В каких случаях налоговая выгода признается необоснованной.</w:t>
      </w:r>
    </w:p>
    <w:p w14:paraId="6A8C374D" w14:textId="77777777" w:rsidR="00647FDE" w:rsidRPr="003C38F6" w:rsidRDefault="00647FDE" w:rsidP="003C38F6">
      <w:pPr>
        <w:pStyle w:val="a7"/>
        <w:numPr>
          <w:ilvl w:val="0"/>
          <w:numId w:val="48"/>
        </w:numPr>
        <w:shd w:val="clear" w:color="auto" w:fill="FFFFFF"/>
        <w:spacing w:before="100" w:beforeAutospacing="1"/>
        <w:ind w:left="709" w:hanging="425"/>
        <w:jc w:val="both"/>
        <w:rPr>
          <w:rFonts w:ascii="Times New Roman" w:eastAsia="Times New Roman" w:hAnsi="Times New Roman" w:cs="Times New Roman"/>
        </w:rPr>
      </w:pPr>
      <w:r w:rsidRPr="003C38F6">
        <w:rPr>
          <w:rFonts w:ascii="Times New Roman" w:eastAsia="Times New Roman" w:hAnsi="Times New Roman" w:cs="Times New Roman"/>
        </w:rPr>
        <w:t>Способы снижения налоговых рисков — реальность деятельности и деловая цель.</w:t>
      </w:r>
    </w:p>
    <w:p w14:paraId="723A0211" w14:textId="239657C7" w:rsidR="00FF0F46" w:rsidRPr="005F2E21" w:rsidRDefault="00FF0F46" w:rsidP="005F2E21">
      <w:pPr>
        <w:pStyle w:val="a7"/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709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03D3C" wp14:editId="79AEDD64">
                <wp:simplePos x="0" y="0"/>
                <wp:positionH relativeFrom="column">
                  <wp:posOffset>0</wp:posOffset>
                </wp:positionH>
                <wp:positionV relativeFrom="paragraph">
                  <wp:posOffset>462280</wp:posOffset>
                </wp:positionV>
                <wp:extent cx="6649085" cy="0"/>
                <wp:effectExtent l="889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D557" id="Прямая со стрелкой 1" o:spid="_x0000_s1026" type="#_x0000_t32" style="position:absolute;margin-left:0;margin-top:36.4pt;width:52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"/>
            </w:pict>
          </mc:Fallback>
        </mc:AlternateContent>
      </w:r>
      <w:r w:rsidR="00647FDE" w:rsidRPr="003C38F6">
        <w:rPr>
          <w:rFonts w:ascii="Times New Roman" w:eastAsia="Times New Roman" w:hAnsi="Times New Roman" w:cs="Times New Roman"/>
        </w:rPr>
        <w:t>Обзор судебной практики по схемам дробления бизнеса. Анализ выигранных налогоплательщиками дел. Анализ проигранных налогоплательщиками дел.</w:t>
      </w:r>
    </w:p>
    <w:p w14:paraId="59B226B0" w14:textId="77777777" w:rsidR="005F2E21" w:rsidRPr="005F2E21" w:rsidRDefault="005F2E21" w:rsidP="005F2E21">
      <w:pPr>
        <w:pStyle w:val="a7"/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bCs/>
        </w:rPr>
      </w:pPr>
    </w:p>
    <w:p w14:paraId="71510DC5" w14:textId="790FE7BC" w:rsidR="00B82B29" w:rsidRPr="00A177F8" w:rsidRDefault="00B82B29" w:rsidP="00FF0F4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177F8">
        <w:rPr>
          <w:rFonts w:ascii="Times New Roman" w:hAnsi="Times New Roman" w:cs="Times New Roman"/>
          <w:b/>
          <w:shd w:val="clear" w:color="auto" w:fill="FFFFFF"/>
        </w:rPr>
        <w:t>Варианты участия:</w:t>
      </w:r>
    </w:p>
    <w:p w14:paraId="09EFC200" w14:textId="49E309C3" w:rsidR="00FF0F46" w:rsidRDefault="00E37016" w:rsidP="005F2E2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177F8">
        <w:rPr>
          <w:rFonts w:ascii="Times New Roman" w:hAnsi="Times New Roman" w:cs="Times New Roman"/>
          <w:i/>
          <w:shd w:val="clear" w:color="auto" w:fill="FFFFFF"/>
        </w:rPr>
        <w:t>Стоимость участия в</w:t>
      </w:r>
      <w:r w:rsidR="002A03A0" w:rsidRPr="00A177F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A177F8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>семинаре</w:t>
      </w:r>
      <w:r w:rsidR="002A03A0" w:rsidRPr="00A177F8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 xml:space="preserve"> 1 день</w:t>
      </w:r>
      <w:r w:rsidR="003D4571" w:rsidRPr="00A177F8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 </w:t>
      </w:r>
      <w:r w:rsidR="003D4571" w:rsidRPr="00A177F8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>–</w:t>
      </w:r>
      <w:r w:rsidR="00DD2ECB" w:rsidRPr="00A177F8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 xml:space="preserve"> </w:t>
      </w:r>
      <w:r w:rsidRPr="00A177F8">
        <w:rPr>
          <w:rFonts w:ascii="Times New Roman" w:hAnsi="Times New Roman" w:cs="Times New Roman"/>
          <w:b/>
          <w:i/>
          <w:shd w:val="clear" w:color="auto" w:fill="FFFFFF"/>
        </w:rPr>
        <w:t>1</w:t>
      </w:r>
      <w:r w:rsidR="00F4185C" w:rsidRPr="00A177F8">
        <w:rPr>
          <w:rFonts w:ascii="Times New Roman" w:hAnsi="Times New Roman" w:cs="Times New Roman"/>
          <w:b/>
          <w:i/>
          <w:shd w:val="clear" w:color="auto" w:fill="FFFFFF"/>
        </w:rPr>
        <w:t>2</w:t>
      </w:r>
      <w:r w:rsidR="003D4571" w:rsidRPr="00A177F8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A177F8">
        <w:rPr>
          <w:rFonts w:ascii="Times New Roman" w:hAnsi="Times New Roman" w:cs="Times New Roman"/>
          <w:b/>
          <w:i/>
          <w:shd w:val="clear" w:color="auto" w:fill="FFFFFF"/>
        </w:rPr>
        <w:t>900 руб./чел.</w:t>
      </w:r>
      <w:r w:rsidRPr="00A177F8">
        <w:rPr>
          <w:rFonts w:ascii="Times New Roman" w:hAnsi="Times New Roman" w:cs="Times New Roman"/>
          <w:i/>
          <w:shd w:val="clear" w:color="auto" w:fill="FFFFFF"/>
        </w:rPr>
        <w:t xml:space="preserve"> От 2-х человек</w:t>
      </w:r>
      <w:r w:rsidR="003D4571" w:rsidRPr="00A177F8">
        <w:rPr>
          <w:rFonts w:ascii="Times New Roman" w:hAnsi="Times New Roman" w:cs="Times New Roman"/>
          <w:i/>
          <w:shd w:val="clear" w:color="auto" w:fill="FFFFFF"/>
        </w:rPr>
        <w:t xml:space="preserve"> – </w:t>
      </w:r>
      <w:r w:rsidR="007043D6" w:rsidRPr="00A177F8">
        <w:rPr>
          <w:rFonts w:ascii="Times New Roman" w:hAnsi="Times New Roman" w:cs="Times New Roman"/>
          <w:b/>
          <w:i/>
          <w:shd w:val="clear" w:color="auto" w:fill="FFFFFF"/>
        </w:rPr>
        <w:t>10</w:t>
      </w:r>
      <w:r w:rsidRPr="00A177F8">
        <w:rPr>
          <w:rFonts w:ascii="Times New Roman" w:hAnsi="Times New Roman" w:cs="Times New Roman"/>
          <w:b/>
          <w:i/>
          <w:shd w:val="clear" w:color="auto" w:fill="FFFFFF"/>
        </w:rPr>
        <w:t xml:space="preserve"> 900 руб./чел.</w:t>
      </w:r>
      <w:r w:rsidRPr="00A177F8">
        <w:rPr>
          <w:rFonts w:ascii="Times New Roman" w:hAnsi="Times New Roman" w:cs="Times New Roman"/>
          <w:i/>
        </w:rPr>
        <w:br/>
      </w:r>
      <w:r w:rsidRPr="00A177F8">
        <w:rPr>
          <w:rFonts w:ascii="Times New Roman" w:hAnsi="Times New Roman" w:cs="Times New Roman"/>
          <w:i/>
          <w:shd w:val="clear" w:color="auto" w:fill="FFFFFF"/>
        </w:rPr>
        <w:t>НДС не взимается. В стоимость входит: участие одного представителя в семинаре</w:t>
      </w:r>
      <w:r w:rsidR="00A62729" w:rsidRPr="00A177F8">
        <w:rPr>
          <w:rFonts w:ascii="Times New Roman" w:hAnsi="Times New Roman" w:cs="Times New Roman"/>
          <w:i/>
          <w:shd w:val="clear" w:color="auto" w:fill="FFFFFF"/>
        </w:rPr>
        <w:t xml:space="preserve"> 1 день</w:t>
      </w:r>
      <w:r w:rsidRPr="00A177F8">
        <w:rPr>
          <w:rFonts w:ascii="Times New Roman" w:hAnsi="Times New Roman" w:cs="Times New Roman"/>
          <w:i/>
          <w:shd w:val="clear" w:color="auto" w:fill="FFFFFF"/>
        </w:rPr>
        <w:t>, обед,</w:t>
      </w:r>
      <w:r w:rsidR="007043D6" w:rsidRPr="00A177F8">
        <w:rPr>
          <w:rFonts w:ascii="Times New Roman" w:hAnsi="Times New Roman" w:cs="Times New Roman"/>
          <w:i/>
          <w:shd w:val="clear" w:color="auto" w:fill="FFFFFF"/>
        </w:rPr>
        <w:t xml:space="preserve"> кофе-брейк,</w:t>
      </w:r>
      <w:r w:rsidRPr="00A177F8">
        <w:rPr>
          <w:rFonts w:ascii="Times New Roman" w:hAnsi="Times New Roman" w:cs="Times New Roman"/>
          <w:i/>
          <w:shd w:val="clear" w:color="auto" w:fill="FFFFFF"/>
        </w:rPr>
        <w:t xml:space="preserve"> методические разработки, именной сертификат участника.</w:t>
      </w:r>
    </w:p>
    <w:p w14:paraId="6DCD269C" w14:textId="67141ED5" w:rsidR="007043D6" w:rsidRDefault="00E37016" w:rsidP="007903B8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177F8">
        <w:rPr>
          <w:rFonts w:ascii="Times New Roman" w:hAnsi="Times New Roman" w:cs="Times New Roman"/>
          <w:i/>
          <w:shd w:val="clear" w:color="auto" w:fill="FFFFFF"/>
        </w:rPr>
        <w:t>Стоимость участия в</w:t>
      </w:r>
      <w:r w:rsidR="002A03A0" w:rsidRPr="00A177F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A177F8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>семинар</w:t>
      </w:r>
      <w:r w:rsidR="002A03A0" w:rsidRPr="00A177F8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>е 2 дня</w:t>
      </w:r>
      <w:r w:rsidR="003D4571" w:rsidRPr="00A177F8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 </w:t>
      </w:r>
      <w:r w:rsidR="003D4571" w:rsidRPr="00A177F8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>–</w:t>
      </w:r>
      <w:r w:rsidR="003D4571" w:rsidRPr="00A177F8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 </w:t>
      </w:r>
      <w:r w:rsidRPr="00A177F8">
        <w:rPr>
          <w:rFonts w:ascii="Times New Roman" w:hAnsi="Times New Roman" w:cs="Times New Roman"/>
          <w:b/>
          <w:i/>
          <w:shd w:val="clear" w:color="auto" w:fill="FFFFFF"/>
        </w:rPr>
        <w:t>23 900 руб./чел.</w:t>
      </w:r>
      <w:r w:rsidRPr="00A177F8">
        <w:rPr>
          <w:rFonts w:ascii="Times New Roman" w:hAnsi="Times New Roman" w:cs="Times New Roman"/>
          <w:i/>
          <w:shd w:val="clear" w:color="auto" w:fill="FFFFFF"/>
        </w:rPr>
        <w:t xml:space="preserve"> От 2-х человек</w:t>
      </w:r>
      <w:r w:rsidR="003D4571" w:rsidRPr="00A177F8">
        <w:rPr>
          <w:rFonts w:ascii="Times New Roman" w:hAnsi="Times New Roman" w:cs="Times New Roman"/>
          <w:i/>
          <w:shd w:val="clear" w:color="auto" w:fill="FFFFFF"/>
        </w:rPr>
        <w:t xml:space="preserve"> – </w:t>
      </w:r>
      <w:r w:rsidR="007043D6" w:rsidRPr="00A177F8">
        <w:rPr>
          <w:rFonts w:ascii="Times New Roman" w:hAnsi="Times New Roman" w:cs="Times New Roman"/>
          <w:b/>
          <w:i/>
          <w:shd w:val="clear" w:color="auto" w:fill="FFFFFF"/>
        </w:rPr>
        <w:t>21</w:t>
      </w:r>
      <w:r w:rsidRPr="00A177F8">
        <w:rPr>
          <w:rFonts w:ascii="Times New Roman" w:hAnsi="Times New Roman" w:cs="Times New Roman"/>
          <w:b/>
          <w:i/>
          <w:shd w:val="clear" w:color="auto" w:fill="FFFFFF"/>
        </w:rPr>
        <w:t xml:space="preserve"> 900 руб./чел.</w:t>
      </w:r>
      <w:r w:rsidRPr="00A177F8">
        <w:rPr>
          <w:rFonts w:ascii="Times New Roman" w:hAnsi="Times New Roman" w:cs="Times New Roman"/>
          <w:i/>
        </w:rPr>
        <w:br/>
      </w:r>
      <w:r w:rsidRPr="00A177F8">
        <w:rPr>
          <w:rFonts w:ascii="Times New Roman" w:hAnsi="Times New Roman" w:cs="Times New Roman"/>
          <w:i/>
          <w:shd w:val="clear" w:color="auto" w:fill="FFFFFF"/>
        </w:rPr>
        <w:t>НДС не взимается. В стоимость входит: участие одного представителя в семинаре</w:t>
      </w:r>
      <w:r w:rsidR="00A62729" w:rsidRPr="00A177F8">
        <w:rPr>
          <w:rFonts w:ascii="Times New Roman" w:hAnsi="Times New Roman" w:cs="Times New Roman"/>
          <w:i/>
          <w:shd w:val="clear" w:color="auto" w:fill="FFFFFF"/>
        </w:rPr>
        <w:t xml:space="preserve"> 2 дня</w:t>
      </w:r>
      <w:r w:rsidRPr="00A177F8">
        <w:rPr>
          <w:rFonts w:ascii="Times New Roman" w:hAnsi="Times New Roman" w:cs="Times New Roman"/>
          <w:i/>
          <w:shd w:val="clear" w:color="auto" w:fill="FFFFFF"/>
        </w:rPr>
        <w:t>, обеды,</w:t>
      </w:r>
      <w:r w:rsidR="007043D6" w:rsidRPr="00A177F8">
        <w:rPr>
          <w:rFonts w:ascii="Times New Roman" w:hAnsi="Times New Roman" w:cs="Times New Roman"/>
          <w:i/>
          <w:shd w:val="clear" w:color="auto" w:fill="FFFFFF"/>
        </w:rPr>
        <w:t xml:space="preserve"> кофе-брейки,</w:t>
      </w:r>
      <w:r w:rsidRPr="00A177F8">
        <w:rPr>
          <w:rFonts w:ascii="Times New Roman" w:hAnsi="Times New Roman" w:cs="Times New Roman"/>
          <w:i/>
          <w:shd w:val="clear" w:color="auto" w:fill="FFFFFF"/>
        </w:rPr>
        <w:t xml:space="preserve"> методические разработки, именной сертификат участника.</w:t>
      </w:r>
    </w:p>
    <w:p w14:paraId="42C52659" w14:textId="77777777" w:rsidR="003C38F6" w:rsidRPr="00A177F8" w:rsidRDefault="003C38F6" w:rsidP="007903B8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310A0189" w14:textId="7D25B707" w:rsidR="005129A2" w:rsidRPr="00A177F8" w:rsidRDefault="007043D6" w:rsidP="003C38F6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C00000"/>
          <w:shd w:val="clear" w:color="auto" w:fill="FFFFFF"/>
        </w:rPr>
      </w:pPr>
      <w:r w:rsidRPr="00A177F8">
        <w:rPr>
          <w:rFonts w:ascii="Times New Roman" w:hAnsi="Times New Roman" w:cs="Times New Roman"/>
          <w:b/>
          <w:bCs/>
          <w:i/>
          <w:color w:val="C00000"/>
          <w:shd w:val="clear" w:color="auto" w:fill="FFFFFF"/>
        </w:rPr>
        <w:t xml:space="preserve">Скидка </w:t>
      </w:r>
      <w:r w:rsidR="00AF5F43">
        <w:rPr>
          <w:rFonts w:ascii="Times New Roman" w:hAnsi="Times New Roman" w:cs="Times New Roman"/>
          <w:b/>
          <w:bCs/>
          <w:i/>
          <w:color w:val="C00000"/>
          <w:shd w:val="clear" w:color="auto" w:fill="FFFFFF"/>
        </w:rPr>
        <w:t>20</w:t>
      </w:r>
      <w:r w:rsidRPr="00A177F8">
        <w:rPr>
          <w:rFonts w:ascii="Times New Roman" w:hAnsi="Times New Roman" w:cs="Times New Roman"/>
          <w:b/>
          <w:bCs/>
          <w:i/>
          <w:color w:val="C00000"/>
          <w:shd w:val="clear" w:color="auto" w:fill="FFFFFF"/>
        </w:rPr>
        <w:t xml:space="preserve">% при оплате до </w:t>
      </w:r>
      <w:r w:rsidR="00AF5F43">
        <w:rPr>
          <w:rFonts w:ascii="Times New Roman" w:hAnsi="Times New Roman" w:cs="Times New Roman"/>
          <w:b/>
          <w:bCs/>
          <w:i/>
          <w:color w:val="C00000"/>
          <w:shd w:val="clear" w:color="auto" w:fill="FFFFFF"/>
        </w:rPr>
        <w:t>08</w:t>
      </w:r>
      <w:r w:rsidR="005129A2" w:rsidRPr="00A177F8">
        <w:rPr>
          <w:rFonts w:ascii="Times New Roman" w:hAnsi="Times New Roman" w:cs="Times New Roman"/>
          <w:b/>
          <w:bCs/>
          <w:i/>
          <w:color w:val="C00000"/>
          <w:shd w:val="clear" w:color="auto" w:fill="FFFFFF"/>
        </w:rPr>
        <w:t xml:space="preserve"> </w:t>
      </w:r>
      <w:r w:rsidR="00BE7FEE">
        <w:rPr>
          <w:rFonts w:ascii="Times New Roman" w:hAnsi="Times New Roman" w:cs="Times New Roman"/>
          <w:b/>
          <w:bCs/>
          <w:i/>
          <w:color w:val="C00000"/>
          <w:shd w:val="clear" w:color="auto" w:fill="FFFFFF"/>
        </w:rPr>
        <w:t>ноября</w:t>
      </w:r>
      <w:r w:rsidR="005129A2" w:rsidRPr="00A177F8">
        <w:rPr>
          <w:rFonts w:ascii="Times New Roman" w:hAnsi="Times New Roman" w:cs="Times New Roman"/>
          <w:b/>
          <w:bCs/>
          <w:i/>
          <w:color w:val="C00000"/>
          <w:shd w:val="clear" w:color="auto" w:fill="FFFFFF"/>
        </w:rPr>
        <w:t xml:space="preserve"> 2019г.</w:t>
      </w:r>
    </w:p>
    <w:p w14:paraId="1196FE00" w14:textId="3B4C7756" w:rsidR="007043D6" w:rsidRDefault="007903B8" w:rsidP="003C38F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C00000"/>
          <w:spacing w:val="4"/>
        </w:rPr>
      </w:pPr>
      <w:r w:rsidRPr="00A177F8">
        <w:rPr>
          <w:rFonts w:ascii="Times New Roman" w:hAnsi="Times New Roman" w:cs="Times New Roman"/>
          <w:b/>
          <w:color w:val="C00000"/>
          <w:spacing w:val="4"/>
        </w:rPr>
        <w:t>Акция! Обучение каждого 4-го слушателя от одной организации – Бесплатно!</w:t>
      </w:r>
    </w:p>
    <w:p w14:paraId="310608E8" w14:textId="032D8778" w:rsidR="00FF0F46" w:rsidRPr="00AF3690" w:rsidRDefault="00FF0F46" w:rsidP="00FF0F46">
      <w:pPr>
        <w:pStyle w:val="a4"/>
        <w:spacing w:before="0" w:beforeAutospacing="0" w:after="0" w:afterAutospacing="0"/>
        <w:rPr>
          <w:sz w:val="16"/>
          <w:szCs w:val="16"/>
        </w:rPr>
      </w:pPr>
    </w:p>
    <w:p w14:paraId="04B2C8AF" w14:textId="59C99CFE" w:rsidR="005F2E21" w:rsidRPr="00AF3690" w:rsidRDefault="005F2E21" w:rsidP="00FF0F46">
      <w:pPr>
        <w:pStyle w:val="a4"/>
        <w:spacing w:before="0" w:beforeAutospacing="0" w:after="0" w:afterAutospacing="0"/>
        <w:rPr>
          <w:sz w:val="16"/>
          <w:szCs w:val="16"/>
        </w:rPr>
      </w:pPr>
    </w:p>
    <w:p w14:paraId="2698AEAE" w14:textId="77777777" w:rsidR="005F2E21" w:rsidRPr="00AF3690" w:rsidRDefault="005F2E21" w:rsidP="00FF0F46">
      <w:pPr>
        <w:pStyle w:val="a4"/>
        <w:spacing w:before="0" w:beforeAutospacing="0" w:after="0" w:afterAutospacing="0"/>
        <w:rPr>
          <w:sz w:val="16"/>
          <w:szCs w:val="16"/>
        </w:rPr>
      </w:pPr>
    </w:p>
    <w:p w14:paraId="4F9066CD" w14:textId="77777777" w:rsidR="00FF0F46" w:rsidRPr="00AF3690" w:rsidRDefault="00FF0F46" w:rsidP="00FF0F46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</w:rPr>
      </w:pPr>
      <w:r w:rsidRPr="007C491F">
        <w:rPr>
          <w:noProof/>
        </w:rPr>
        <w:drawing>
          <wp:anchor distT="0" distB="0" distL="114300" distR="114300" simplePos="0" relativeHeight="251663360" behindDoc="0" locked="0" layoutInCell="1" allowOverlap="1" wp14:anchorId="0095E90B" wp14:editId="121A076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49AFD" w14:textId="77777777" w:rsidR="00FF0F46" w:rsidRPr="00AF3690" w:rsidRDefault="00FF0F46" w:rsidP="00FF0F46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</w:rPr>
      </w:pPr>
    </w:p>
    <w:p w14:paraId="1E7AD7EB" w14:textId="77777777" w:rsidR="00FF0F46" w:rsidRPr="00AF3690" w:rsidRDefault="00FF0F46" w:rsidP="00FF0F46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</w:rPr>
      </w:pPr>
    </w:p>
    <w:p w14:paraId="69BA1D86" w14:textId="4A7221C7" w:rsidR="00FF0F46" w:rsidRPr="00AF3690" w:rsidRDefault="00FF0F46" w:rsidP="00FF0F46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</w:rPr>
      </w:pPr>
    </w:p>
    <w:p w14:paraId="17869D99" w14:textId="77777777" w:rsidR="005F2E21" w:rsidRPr="00AF3690" w:rsidRDefault="005F2E21" w:rsidP="00FF0F46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</w:rPr>
      </w:pPr>
    </w:p>
    <w:tbl>
      <w:tblPr>
        <w:tblW w:w="98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1"/>
        <w:gridCol w:w="2684"/>
        <w:gridCol w:w="1837"/>
        <w:gridCol w:w="1272"/>
        <w:gridCol w:w="2148"/>
        <w:gridCol w:w="1446"/>
        <w:gridCol w:w="11"/>
      </w:tblGrid>
      <w:tr w:rsidR="00FF0F46" w:rsidRPr="005F3F9F" w14:paraId="68060EB3" w14:textId="77777777" w:rsidTr="00AF3690">
        <w:tc>
          <w:tcPr>
            <w:tcW w:w="9849" w:type="dxa"/>
            <w:gridSpan w:val="7"/>
            <w:shd w:val="clear" w:color="auto" w:fill="auto"/>
          </w:tcPr>
          <w:p w14:paraId="40B99E24" w14:textId="77777777" w:rsidR="005F2E21" w:rsidRPr="003F1218" w:rsidRDefault="005F2E21" w:rsidP="005F2E2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FFFFFF"/>
              </w:rPr>
            </w:pPr>
            <w:r w:rsidRPr="003F1218"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FFFFFF"/>
              </w:rPr>
              <w:t xml:space="preserve">Безопасность бизнеса. </w:t>
            </w:r>
          </w:p>
          <w:p w14:paraId="2BF4AEF6" w14:textId="77777777" w:rsidR="005F2E21" w:rsidRPr="003F1218" w:rsidRDefault="005F2E21" w:rsidP="005F2E2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FFFFFF"/>
              </w:rPr>
            </w:pPr>
            <w:r w:rsidRPr="003F1218"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FFFFFF"/>
              </w:rPr>
              <w:t xml:space="preserve">Налоговые проверки и контроль правоохранительных органов </w:t>
            </w:r>
          </w:p>
          <w:p w14:paraId="64E8CBB6" w14:textId="77777777" w:rsidR="005F2E21" w:rsidRPr="003F1218" w:rsidRDefault="005F2E21" w:rsidP="005F2E2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FFFFFF"/>
              </w:rPr>
            </w:pPr>
            <w:r w:rsidRPr="003F1218"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FFFFFF"/>
              </w:rPr>
              <w:t>в 2019-2020 гг.: процедура, меры защиты. Инструкция успешного прохождения.</w:t>
            </w:r>
          </w:p>
          <w:p w14:paraId="240B7EA4" w14:textId="51DBF5BC" w:rsidR="00FF0F46" w:rsidRPr="005F2E21" w:rsidRDefault="005F2E21" w:rsidP="005F2E2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 w:rsidRPr="003F1218">
              <w:rPr>
                <w:rFonts w:ascii="Times New Roman" w:hAnsi="Times New Roman" w:cs="Times New Roman"/>
                <w:b/>
                <w:color w:val="17365D" w:themeColor="text2" w:themeShade="BF"/>
                <w:shd w:val="clear" w:color="auto" w:fill="FFFFFF"/>
              </w:rPr>
              <w:t>Схема дробления бизнеса (УСН, ЕНВД, ПСН) в понимании налоговиков и судов.</w:t>
            </w:r>
          </w:p>
        </w:tc>
      </w:tr>
      <w:tr w:rsidR="00FF0F46" w:rsidRPr="005F3F9F" w14:paraId="77B73C75" w14:textId="77777777" w:rsidTr="00AF3690">
        <w:tc>
          <w:tcPr>
            <w:tcW w:w="9849" w:type="dxa"/>
            <w:gridSpan w:val="7"/>
            <w:shd w:val="clear" w:color="auto" w:fill="auto"/>
          </w:tcPr>
          <w:p w14:paraId="4B6EE0EA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Дата оформления заявки:</w:t>
            </w:r>
          </w:p>
        </w:tc>
      </w:tr>
      <w:tr w:rsidR="00FF0F46" w:rsidRPr="005F3F9F" w14:paraId="42DFD2A6" w14:textId="77777777" w:rsidTr="00AF3690">
        <w:tc>
          <w:tcPr>
            <w:tcW w:w="4961" w:type="dxa"/>
            <w:gridSpan w:val="3"/>
            <w:shd w:val="clear" w:color="auto" w:fill="auto"/>
          </w:tcPr>
          <w:p w14:paraId="4B975156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 xml:space="preserve">Сроки проведения: </w:t>
            </w:r>
          </w:p>
        </w:tc>
        <w:tc>
          <w:tcPr>
            <w:tcW w:w="4888" w:type="dxa"/>
            <w:gridSpan w:val="4"/>
            <w:shd w:val="clear" w:color="auto" w:fill="auto"/>
          </w:tcPr>
          <w:p w14:paraId="07181B66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Место проведения</w:t>
            </w:r>
            <w:r w:rsidRPr="003F1218">
              <w:rPr>
                <w:rFonts w:ascii="Verdana" w:hAnsi="Verdana"/>
                <w:b/>
                <w:bCs/>
                <w:spacing w:val="6"/>
                <w:sz w:val="20"/>
                <w:szCs w:val="20"/>
              </w:rPr>
              <w:t xml:space="preserve">: </w:t>
            </w:r>
          </w:p>
        </w:tc>
      </w:tr>
      <w:tr w:rsidR="00FF0F46" w:rsidRPr="005F3F9F" w14:paraId="7F680E44" w14:textId="77777777" w:rsidTr="00AF3690">
        <w:tc>
          <w:tcPr>
            <w:tcW w:w="9849" w:type="dxa"/>
            <w:gridSpan w:val="7"/>
            <w:shd w:val="clear" w:color="auto" w:fill="auto"/>
          </w:tcPr>
          <w:p w14:paraId="1FA105CB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Организация:</w:t>
            </w:r>
          </w:p>
        </w:tc>
      </w:tr>
      <w:tr w:rsidR="00FF0F46" w:rsidRPr="005F3F9F" w14:paraId="2E9D1CDC" w14:textId="77777777" w:rsidTr="00AF3690">
        <w:tc>
          <w:tcPr>
            <w:tcW w:w="9849" w:type="dxa"/>
            <w:gridSpan w:val="7"/>
            <w:shd w:val="clear" w:color="auto" w:fill="auto"/>
          </w:tcPr>
          <w:p w14:paraId="55F83885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Юридический адрес:</w:t>
            </w:r>
          </w:p>
        </w:tc>
      </w:tr>
      <w:tr w:rsidR="00FF0F46" w:rsidRPr="005F3F9F" w14:paraId="41AE2117" w14:textId="77777777" w:rsidTr="00AF3690">
        <w:tc>
          <w:tcPr>
            <w:tcW w:w="9849" w:type="dxa"/>
            <w:gridSpan w:val="7"/>
            <w:shd w:val="clear" w:color="auto" w:fill="auto"/>
          </w:tcPr>
          <w:p w14:paraId="5C68F5E4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Почтовый адрес:</w:t>
            </w:r>
          </w:p>
        </w:tc>
      </w:tr>
      <w:tr w:rsidR="00FF0F46" w:rsidRPr="005F3F9F" w14:paraId="7A0C9A26" w14:textId="77777777" w:rsidTr="00AF3690">
        <w:tc>
          <w:tcPr>
            <w:tcW w:w="3119" w:type="dxa"/>
            <w:gridSpan w:val="2"/>
            <w:shd w:val="clear" w:color="auto" w:fill="auto"/>
          </w:tcPr>
          <w:p w14:paraId="50385376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Код города:</w:t>
            </w:r>
          </w:p>
        </w:tc>
        <w:tc>
          <w:tcPr>
            <w:tcW w:w="6730" w:type="dxa"/>
            <w:gridSpan w:val="5"/>
            <w:shd w:val="clear" w:color="auto" w:fill="auto"/>
          </w:tcPr>
          <w:p w14:paraId="1BE6A31F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Телефоны:</w:t>
            </w:r>
          </w:p>
        </w:tc>
      </w:tr>
      <w:tr w:rsidR="00FF0F46" w:rsidRPr="005F3F9F" w14:paraId="3F0E7025" w14:textId="77777777" w:rsidTr="00AF3690">
        <w:tc>
          <w:tcPr>
            <w:tcW w:w="9849" w:type="dxa"/>
            <w:gridSpan w:val="7"/>
            <w:shd w:val="clear" w:color="auto" w:fill="auto"/>
          </w:tcPr>
          <w:p w14:paraId="5082A55B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E-</w:t>
            </w:r>
            <w:proofErr w:type="spellStart"/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mail</w:t>
            </w:r>
            <w:proofErr w:type="spellEnd"/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:</w:t>
            </w:r>
          </w:p>
        </w:tc>
      </w:tr>
      <w:tr w:rsidR="00FF0F46" w:rsidRPr="005F3F9F" w14:paraId="16D4772E" w14:textId="77777777" w:rsidTr="00AF3690">
        <w:tc>
          <w:tcPr>
            <w:tcW w:w="6237" w:type="dxa"/>
            <w:gridSpan w:val="4"/>
            <w:shd w:val="clear" w:color="auto" w:fill="auto"/>
          </w:tcPr>
          <w:p w14:paraId="27F11E59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3612" w:type="dxa"/>
            <w:gridSpan w:val="3"/>
            <w:shd w:val="clear" w:color="auto" w:fill="auto"/>
          </w:tcPr>
          <w:p w14:paraId="68260D2D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Действует на основании:</w:t>
            </w:r>
          </w:p>
        </w:tc>
      </w:tr>
      <w:tr w:rsidR="00FF0F46" w:rsidRPr="005F3F9F" w14:paraId="6ABC7220" w14:textId="77777777" w:rsidTr="00AF3690">
        <w:tc>
          <w:tcPr>
            <w:tcW w:w="9849" w:type="dxa"/>
            <w:gridSpan w:val="7"/>
            <w:shd w:val="clear" w:color="auto" w:fill="auto"/>
          </w:tcPr>
          <w:p w14:paraId="6FECCE8A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z w:val="20"/>
                <w:szCs w:val="20"/>
              </w:rPr>
              <w:t>Должность руководителя организации:</w:t>
            </w:r>
          </w:p>
        </w:tc>
      </w:tr>
      <w:tr w:rsidR="00FF0F46" w:rsidRPr="005F3F9F" w14:paraId="0EDF6EF8" w14:textId="77777777" w:rsidTr="00AF3690">
        <w:tc>
          <w:tcPr>
            <w:tcW w:w="9849" w:type="dxa"/>
            <w:gridSpan w:val="7"/>
            <w:shd w:val="clear" w:color="auto" w:fill="auto"/>
          </w:tcPr>
          <w:p w14:paraId="5A732857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Контактное лицо (Ф.И.О., должность, телефон):</w:t>
            </w:r>
          </w:p>
        </w:tc>
      </w:tr>
      <w:tr w:rsidR="00FF0F46" w:rsidRPr="005F3F9F" w14:paraId="2E741E5C" w14:textId="77777777" w:rsidTr="00AF3690">
        <w:tc>
          <w:tcPr>
            <w:tcW w:w="4961" w:type="dxa"/>
            <w:gridSpan w:val="3"/>
            <w:shd w:val="clear" w:color="auto" w:fill="auto"/>
          </w:tcPr>
          <w:p w14:paraId="2CB0E002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ИНН:</w:t>
            </w:r>
          </w:p>
        </w:tc>
        <w:tc>
          <w:tcPr>
            <w:tcW w:w="4888" w:type="dxa"/>
            <w:gridSpan w:val="4"/>
            <w:shd w:val="clear" w:color="auto" w:fill="auto"/>
          </w:tcPr>
          <w:p w14:paraId="188E843F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КПП:</w:t>
            </w:r>
          </w:p>
        </w:tc>
      </w:tr>
      <w:tr w:rsidR="00FF0F46" w:rsidRPr="005F3F9F" w14:paraId="69FA6DA3" w14:textId="77777777" w:rsidTr="00AF3690">
        <w:tc>
          <w:tcPr>
            <w:tcW w:w="4961" w:type="dxa"/>
            <w:gridSpan w:val="3"/>
            <w:shd w:val="clear" w:color="auto" w:fill="auto"/>
          </w:tcPr>
          <w:p w14:paraId="37BD6F1D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Расчетный счет:</w:t>
            </w:r>
          </w:p>
        </w:tc>
        <w:tc>
          <w:tcPr>
            <w:tcW w:w="4888" w:type="dxa"/>
            <w:gridSpan w:val="4"/>
            <w:shd w:val="clear" w:color="auto" w:fill="auto"/>
          </w:tcPr>
          <w:p w14:paraId="795C6E25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Кор/счет:</w:t>
            </w:r>
          </w:p>
        </w:tc>
      </w:tr>
      <w:tr w:rsidR="00FF0F46" w:rsidRPr="005F3F9F" w14:paraId="43C205AF" w14:textId="77777777" w:rsidTr="00AF3690">
        <w:tc>
          <w:tcPr>
            <w:tcW w:w="3119" w:type="dxa"/>
            <w:gridSpan w:val="2"/>
            <w:shd w:val="clear" w:color="auto" w:fill="auto"/>
          </w:tcPr>
          <w:p w14:paraId="474CEB25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БИК:</w:t>
            </w:r>
          </w:p>
        </w:tc>
        <w:tc>
          <w:tcPr>
            <w:tcW w:w="6730" w:type="dxa"/>
            <w:gridSpan w:val="5"/>
            <w:shd w:val="clear" w:color="auto" w:fill="auto"/>
          </w:tcPr>
          <w:p w14:paraId="6CE5B79D" w14:textId="77777777" w:rsidR="00FF0F46" w:rsidRPr="003F1218" w:rsidRDefault="00FF0F46" w:rsidP="00FC0392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Название банка:</w:t>
            </w:r>
          </w:p>
        </w:tc>
      </w:tr>
      <w:tr w:rsidR="00FF0F46" w:rsidRPr="005F3F9F" w14:paraId="71FC3E9B" w14:textId="77777777" w:rsidTr="00AF3690">
        <w:tc>
          <w:tcPr>
            <w:tcW w:w="9849" w:type="dxa"/>
            <w:gridSpan w:val="7"/>
            <w:shd w:val="clear" w:color="auto" w:fill="auto"/>
          </w:tcPr>
          <w:p w14:paraId="0560E9F6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Список участников семинара:</w:t>
            </w:r>
          </w:p>
        </w:tc>
      </w:tr>
      <w:tr w:rsidR="00FF0F46" w:rsidRPr="005F3F9F" w14:paraId="05B1E3FB" w14:textId="77777777" w:rsidTr="00AF3690">
        <w:trPr>
          <w:gridAfter w:val="1"/>
          <w:wAfter w:w="11" w:type="dxa"/>
        </w:trPr>
        <w:tc>
          <w:tcPr>
            <w:tcW w:w="427" w:type="dxa"/>
            <w:shd w:val="clear" w:color="auto" w:fill="auto"/>
          </w:tcPr>
          <w:p w14:paraId="74FAC202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bCs/>
                <w:sz w:val="20"/>
                <w:szCs w:val="20"/>
              </w:rPr>
              <w:t>№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52F1B0C0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z w:val="20"/>
                <w:szCs w:val="20"/>
              </w:rPr>
              <w:t>Ф.И.О., организация, должность, моб. телефон участника:</w:t>
            </w:r>
          </w:p>
        </w:tc>
        <w:tc>
          <w:tcPr>
            <w:tcW w:w="1446" w:type="dxa"/>
            <w:shd w:val="clear" w:color="auto" w:fill="auto"/>
          </w:tcPr>
          <w:p w14:paraId="1D16907E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bCs/>
                <w:sz w:val="20"/>
                <w:szCs w:val="20"/>
              </w:rPr>
              <w:t>Стоимость, руб.</w:t>
            </w:r>
          </w:p>
        </w:tc>
      </w:tr>
      <w:tr w:rsidR="00FF0F46" w:rsidRPr="005F3F9F" w14:paraId="311EEAAD" w14:textId="77777777" w:rsidTr="00AF3690">
        <w:trPr>
          <w:gridAfter w:val="1"/>
          <w:wAfter w:w="11" w:type="dxa"/>
        </w:trPr>
        <w:tc>
          <w:tcPr>
            <w:tcW w:w="427" w:type="dxa"/>
            <w:shd w:val="clear" w:color="auto" w:fill="auto"/>
          </w:tcPr>
          <w:p w14:paraId="1483BC20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1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1CD4C3FC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96F6268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</w:tr>
      <w:tr w:rsidR="00FF0F46" w:rsidRPr="005F3F9F" w14:paraId="716EAF1C" w14:textId="77777777" w:rsidTr="00AF3690">
        <w:trPr>
          <w:gridAfter w:val="1"/>
          <w:wAfter w:w="11" w:type="dxa"/>
        </w:trPr>
        <w:tc>
          <w:tcPr>
            <w:tcW w:w="427" w:type="dxa"/>
            <w:shd w:val="clear" w:color="auto" w:fill="auto"/>
          </w:tcPr>
          <w:p w14:paraId="0A1DBFD9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2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3255A8DF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1B3C3FF7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</w:tr>
      <w:tr w:rsidR="00FF0F46" w:rsidRPr="005F3F9F" w14:paraId="3C5CA8CF" w14:textId="77777777" w:rsidTr="00AF3690">
        <w:trPr>
          <w:gridAfter w:val="1"/>
          <w:wAfter w:w="11" w:type="dxa"/>
        </w:trPr>
        <w:tc>
          <w:tcPr>
            <w:tcW w:w="427" w:type="dxa"/>
            <w:shd w:val="clear" w:color="auto" w:fill="auto"/>
          </w:tcPr>
          <w:p w14:paraId="3E40B0D8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3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52CD290E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3ACEF14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</w:tr>
      <w:tr w:rsidR="00FF0F46" w:rsidRPr="005F3F9F" w14:paraId="2676A982" w14:textId="77777777" w:rsidTr="00AF3690">
        <w:trPr>
          <w:gridAfter w:val="1"/>
          <w:wAfter w:w="11" w:type="dxa"/>
        </w:trPr>
        <w:tc>
          <w:tcPr>
            <w:tcW w:w="427" w:type="dxa"/>
            <w:shd w:val="clear" w:color="auto" w:fill="auto"/>
          </w:tcPr>
          <w:p w14:paraId="49C4DF2C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4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20B269E3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7794E734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</w:tr>
      <w:tr w:rsidR="00FF0F46" w:rsidRPr="005F3F9F" w14:paraId="03419A82" w14:textId="77777777" w:rsidTr="00AF3690">
        <w:trPr>
          <w:gridAfter w:val="1"/>
          <w:wAfter w:w="11" w:type="dxa"/>
        </w:trPr>
        <w:tc>
          <w:tcPr>
            <w:tcW w:w="427" w:type="dxa"/>
            <w:shd w:val="clear" w:color="auto" w:fill="auto"/>
          </w:tcPr>
          <w:p w14:paraId="31519E32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5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232E9FF5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4EBB51E5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</w:tr>
      <w:tr w:rsidR="00FF0F46" w:rsidRPr="005F3F9F" w14:paraId="40A9E171" w14:textId="77777777" w:rsidTr="00AF3690">
        <w:trPr>
          <w:gridAfter w:val="1"/>
          <w:wAfter w:w="11" w:type="dxa"/>
        </w:trPr>
        <w:tc>
          <w:tcPr>
            <w:tcW w:w="8392" w:type="dxa"/>
            <w:gridSpan w:val="5"/>
            <w:shd w:val="clear" w:color="auto" w:fill="auto"/>
          </w:tcPr>
          <w:p w14:paraId="06D11850" w14:textId="77777777" w:rsidR="00FF0F46" w:rsidRPr="003F1218" w:rsidRDefault="00FF0F46" w:rsidP="00FC0392">
            <w:pPr>
              <w:spacing w:line="340" w:lineRule="exact"/>
              <w:jc w:val="right"/>
              <w:rPr>
                <w:rFonts w:ascii="Verdana" w:hAnsi="Verdana"/>
                <w:spacing w:val="6"/>
                <w:sz w:val="20"/>
                <w:szCs w:val="20"/>
              </w:rPr>
            </w:pPr>
            <w:r w:rsidRPr="003F1218">
              <w:rPr>
                <w:rFonts w:ascii="Verdana" w:hAnsi="Verdana"/>
                <w:spacing w:val="6"/>
                <w:sz w:val="20"/>
                <w:szCs w:val="20"/>
              </w:rPr>
              <w:t>ИТОГО:</w:t>
            </w:r>
          </w:p>
        </w:tc>
        <w:tc>
          <w:tcPr>
            <w:tcW w:w="1446" w:type="dxa"/>
            <w:shd w:val="clear" w:color="auto" w:fill="auto"/>
          </w:tcPr>
          <w:p w14:paraId="1E9E798D" w14:textId="77777777" w:rsidR="00FF0F46" w:rsidRPr="003F1218" w:rsidRDefault="00FF0F46" w:rsidP="00FC0392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</w:tr>
    </w:tbl>
    <w:p w14:paraId="2377DBE6" w14:textId="039DC534" w:rsidR="003F1218" w:rsidRDefault="003F1218" w:rsidP="00CB4A06">
      <w:pPr>
        <w:rPr>
          <w:rFonts w:ascii="Arial" w:eastAsia="MS Mincho" w:hAnsi="Arial" w:cs="Arial"/>
        </w:rPr>
      </w:pPr>
      <w:bookmarkStart w:id="5" w:name="_GoBack"/>
      <w:bookmarkEnd w:id="5"/>
    </w:p>
    <w:p w14:paraId="7929B05A" w14:textId="77777777" w:rsidR="003F1218" w:rsidRDefault="003F1218" w:rsidP="00FF0F46">
      <w:pPr>
        <w:jc w:val="center"/>
        <w:rPr>
          <w:rFonts w:ascii="Arial" w:eastAsia="MS Mincho" w:hAnsi="Arial" w:cs="Arial"/>
        </w:rPr>
      </w:pPr>
    </w:p>
    <w:p w14:paraId="7002BF77" w14:textId="1DE24677" w:rsidR="00FF0F46" w:rsidRPr="00BD5304" w:rsidRDefault="00FF0F46" w:rsidP="00FF0F46">
      <w:pPr>
        <w:jc w:val="center"/>
        <w:rPr>
          <w:rFonts w:ascii="Arial" w:eastAsia="MS Mincho" w:hAnsi="Arial" w:cs="Arial"/>
        </w:rPr>
      </w:pPr>
      <w:r w:rsidRPr="00BD5304">
        <w:rPr>
          <w:rFonts w:ascii="Arial" w:eastAsia="MS Mincho" w:hAnsi="Arial" w:cs="Arial"/>
        </w:rPr>
        <w:t>Центр образования «ЭВЕРЕСТ», тел: 8 (495) 988-11-81</w:t>
      </w:r>
    </w:p>
    <w:p w14:paraId="347827A6" w14:textId="77777777" w:rsidR="00FF0F46" w:rsidRPr="008A00E4" w:rsidRDefault="00FF0F46" w:rsidP="00FF0F46">
      <w:pPr>
        <w:jc w:val="center"/>
        <w:rPr>
          <w:rFonts w:ascii="Arial" w:hAnsi="Arial" w:cs="Arial"/>
          <w:b/>
          <w:lang w:val="en-US"/>
        </w:rPr>
      </w:pPr>
      <w:r w:rsidRPr="00BD5304">
        <w:rPr>
          <w:rFonts w:ascii="Arial" w:eastAsia="MS Mincho" w:hAnsi="Arial" w:cs="Arial"/>
          <w:lang w:val="en-US"/>
        </w:rPr>
        <w:t>E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mail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info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, </w:t>
      </w:r>
      <w:r w:rsidRPr="00BD5304">
        <w:rPr>
          <w:rFonts w:ascii="Arial" w:eastAsia="MS Mincho" w:hAnsi="Arial" w:cs="Arial"/>
          <w:lang w:val="en-US"/>
        </w:rPr>
        <w:t>dogovor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; </w:t>
      </w:r>
      <w:r>
        <w:rPr>
          <w:rFonts w:ascii="Arial" w:eastAsia="MS Mincho" w:hAnsi="Arial" w:cs="Arial"/>
        </w:rPr>
        <w:t>с</w:t>
      </w:r>
      <w:r w:rsidRPr="00BD5304">
        <w:rPr>
          <w:rFonts w:ascii="Arial" w:eastAsia="MS Mincho" w:hAnsi="Arial" w:cs="Arial"/>
        </w:rPr>
        <w:t>айт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</w:p>
    <w:p w14:paraId="71453691" w14:textId="71E854F3" w:rsidR="002A1FE0" w:rsidRPr="00FF0F46" w:rsidRDefault="002A1FE0" w:rsidP="00FF0F46">
      <w:pPr>
        <w:jc w:val="center"/>
        <w:rPr>
          <w:rFonts w:ascii="Times New Roman" w:hAnsi="Times New Roman" w:cs="Times New Roman"/>
          <w:lang w:val="en-US"/>
        </w:rPr>
      </w:pPr>
    </w:p>
    <w:sectPr w:rsidR="002A1FE0" w:rsidRPr="00FF0F46" w:rsidSect="00A177F8">
      <w:pgSz w:w="11900" w:h="16840"/>
      <w:pgMar w:top="284" w:right="45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8C"/>
    <w:multiLevelType w:val="hybridMultilevel"/>
    <w:tmpl w:val="13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4D67"/>
    <w:multiLevelType w:val="hybridMultilevel"/>
    <w:tmpl w:val="7B4E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347B"/>
    <w:multiLevelType w:val="hybridMultilevel"/>
    <w:tmpl w:val="0C0E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37CD"/>
    <w:multiLevelType w:val="hybridMultilevel"/>
    <w:tmpl w:val="EBA4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728D0"/>
    <w:multiLevelType w:val="hybridMultilevel"/>
    <w:tmpl w:val="CB24C8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A7383C"/>
    <w:multiLevelType w:val="hybridMultilevel"/>
    <w:tmpl w:val="39B8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9566D"/>
    <w:multiLevelType w:val="hybridMultilevel"/>
    <w:tmpl w:val="C602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73BAE"/>
    <w:multiLevelType w:val="hybridMultilevel"/>
    <w:tmpl w:val="843C4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44DEE"/>
    <w:multiLevelType w:val="hybridMultilevel"/>
    <w:tmpl w:val="CF78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84258"/>
    <w:multiLevelType w:val="hybridMultilevel"/>
    <w:tmpl w:val="F47A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77E51"/>
    <w:multiLevelType w:val="hybridMultilevel"/>
    <w:tmpl w:val="6F2C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0C26"/>
    <w:multiLevelType w:val="hybridMultilevel"/>
    <w:tmpl w:val="680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33513"/>
    <w:multiLevelType w:val="hybridMultilevel"/>
    <w:tmpl w:val="B89E3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026C3"/>
    <w:multiLevelType w:val="hybridMultilevel"/>
    <w:tmpl w:val="6674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77BE7"/>
    <w:multiLevelType w:val="hybridMultilevel"/>
    <w:tmpl w:val="1F30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A3234"/>
    <w:multiLevelType w:val="hybridMultilevel"/>
    <w:tmpl w:val="72FE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87BE6"/>
    <w:multiLevelType w:val="hybridMultilevel"/>
    <w:tmpl w:val="F0E0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D3D52"/>
    <w:multiLevelType w:val="multilevel"/>
    <w:tmpl w:val="87BC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711E7"/>
    <w:multiLevelType w:val="multilevel"/>
    <w:tmpl w:val="ED6A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061BA"/>
    <w:multiLevelType w:val="hybridMultilevel"/>
    <w:tmpl w:val="C34E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185E"/>
    <w:multiLevelType w:val="hybridMultilevel"/>
    <w:tmpl w:val="025A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C33CD"/>
    <w:multiLevelType w:val="hybridMultilevel"/>
    <w:tmpl w:val="FE70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5F28"/>
    <w:multiLevelType w:val="hybridMultilevel"/>
    <w:tmpl w:val="AC2A33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5C2845"/>
    <w:multiLevelType w:val="hybridMultilevel"/>
    <w:tmpl w:val="3720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74908"/>
    <w:multiLevelType w:val="hybridMultilevel"/>
    <w:tmpl w:val="FCA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D292A"/>
    <w:multiLevelType w:val="hybridMultilevel"/>
    <w:tmpl w:val="E55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811BA"/>
    <w:multiLevelType w:val="hybridMultilevel"/>
    <w:tmpl w:val="82F8D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E79A4"/>
    <w:multiLevelType w:val="hybridMultilevel"/>
    <w:tmpl w:val="B368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0515A"/>
    <w:multiLevelType w:val="hybridMultilevel"/>
    <w:tmpl w:val="75C0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B49DF"/>
    <w:multiLevelType w:val="hybridMultilevel"/>
    <w:tmpl w:val="626C5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E7E99"/>
    <w:multiLevelType w:val="hybridMultilevel"/>
    <w:tmpl w:val="F050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B20EB"/>
    <w:multiLevelType w:val="hybridMultilevel"/>
    <w:tmpl w:val="1F100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65844"/>
    <w:multiLevelType w:val="hybridMultilevel"/>
    <w:tmpl w:val="DD6A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931B0"/>
    <w:multiLevelType w:val="hybridMultilevel"/>
    <w:tmpl w:val="D4A0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2232F4"/>
    <w:multiLevelType w:val="hybridMultilevel"/>
    <w:tmpl w:val="0802AF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AE23B9"/>
    <w:multiLevelType w:val="hybridMultilevel"/>
    <w:tmpl w:val="5A96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55D2C"/>
    <w:multiLevelType w:val="hybridMultilevel"/>
    <w:tmpl w:val="378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F4C6F"/>
    <w:multiLevelType w:val="hybridMultilevel"/>
    <w:tmpl w:val="E1B4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56E63"/>
    <w:multiLevelType w:val="hybridMultilevel"/>
    <w:tmpl w:val="3D2C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B4DA3"/>
    <w:multiLevelType w:val="hybridMultilevel"/>
    <w:tmpl w:val="6A50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225E8"/>
    <w:multiLevelType w:val="hybridMultilevel"/>
    <w:tmpl w:val="D7C2B5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27DFE"/>
    <w:multiLevelType w:val="hybridMultilevel"/>
    <w:tmpl w:val="BB82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C4E36"/>
    <w:multiLevelType w:val="multilevel"/>
    <w:tmpl w:val="8416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BF4960"/>
    <w:multiLevelType w:val="hybridMultilevel"/>
    <w:tmpl w:val="6FAA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A1803"/>
    <w:multiLevelType w:val="hybridMultilevel"/>
    <w:tmpl w:val="C10EB4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7734D"/>
    <w:multiLevelType w:val="hybridMultilevel"/>
    <w:tmpl w:val="2FB2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43"/>
  </w:num>
  <w:num w:numId="4">
    <w:abstractNumId w:val="12"/>
  </w:num>
  <w:num w:numId="5">
    <w:abstractNumId w:val="41"/>
  </w:num>
  <w:num w:numId="6">
    <w:abstractNumId w:val="45"/>
  </w:num>
  <w:num w:numId="7">
    <w:abstractNumId w:val="29"/>
  </w:num>
  <w:num w:numId="8">
    <w:abstractNumId w:val="7"/>
  </w:num>
  <w:num w:numId="9">
    <w:abstractNumId w:val="26"/>
  </w:num>
  <w:num w:numId="10">
    <w:abstractNumId w:val="31"/>
  </w:num>
  <w:num w:numId="11">
    <w:abstractNumId w:val="27"/>
  </w:num>
  <w:num w:numId="12">
    <w:abstractNumId w:val="20"/>
  </w:num>
  <w:num w:numId="13">
    <w:abstractNumId w:val="16"/>
  </w:num>
  <w:num w:numId="14">
    <w:abstractNumId w:val="28"/>
  </w:num>
  <w:num w:numId="15">
    <w:abstractNumId w:val="33"/>
  </w:num>
  <w:num w:numId="16">
    <w:abstractNumId w:val="25"/>
  </w:num>
  <w:num w:numId="17">
    <w:abstractNumId w:val="24"/>
  </w:num>
  <w:num w:numId="18">
    <w:abstractNumId w:val="11"/>
  </w:num>
  <w:num w:numId="19">
    <w:abstractNumId w:val="36"/>
  </w:num>
  <w:num w:numId="20">
    <w:abstractNumId w:val="4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"/>
  </w:num>
  <w:num w:numId="24">
    <w:abstractNumId w:val="23"/>
  </w:num>
  <w:num w:numId="25">
    <w:abstractNumId w:val="13"/>
  </w:num>
  <w:num w:numId="26">
    <w:abstractNumId w:val="9"/>
  </w:num>
  <w:num w:numId="27">
    <w:abstractNumId w:val="32"/>
  </w:num>
  <w:num w:numId="28">
    <w:abstractNumId w:val="5"/>
  </w:num>
  <w:num w:numId="29">
    <w:abstractNumId w:val="6"/>
  </w:num>
  <w:num w:numId="30">
    <w:abstractNumId w:val="30"/>
  </w:num>
  <w:num w:numId="31">
    <w:abstractNumId w:val="40"/>
  </w:num>
  <w:num w:numId="32">
    <w:abstractNumId w:val="44"/>
  </w:num>
  <w:num w:numId="33">
    <w:abstractNumId w:val="14"/>
  </w:num>
  <w:num w:numId="34">
    <w:abstractNumId w:val="37"/>
  </w:num>
  <w:num w:numId="35">
    <w:abstractNumId w:val="42"/>
  </w:num>
  <w:num w:numId="36">
    <w:abstractNumId w:val="15"/>
  </w:num>
  <w:num w:numId="37">
    <w:abstractNumId w:val="8"/>
  </w:num>
  <w:num w:numId="38">
    <w:abstractNumId w:val="21"/>
  </w:num>
  <w:num w:numId="39">
    <w:abstractNumId w:val="19"/>
  </w:num>
  <w:num w:numId="40">
    <w:abstractNumId w:val="0"/>
  </w:num>
  <w:num w:numId="41">
    <w:abstractNumId w:val="10"/>
  </w:num>
  <w:num w:numId="42">
    <w:abstractNumId w:val="2"/>
  </w:num>
  <w:num w:numId="43">
    <w:abstractNumId w:val="38"/>
  </w:num>
  <w:num w:numId="44">
    <w:abstractNumId w:val="1"/>
  </w:num>
  <w:num w:numId="45">
    <w:abstractNumId w:val="17"/>
  </w:num>
  <w:num w:numId="46">
    <w:abstractNumId w:val="35"/>
  </w:num>
  <w:num w:numId="47">
    <w:abstractNumId w:val="4"/>
  </w:num>
  <w:num w:numId="4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F3"/>
    <w:rsid w:val="00005975"/>
    <w:rsid w:val="00006D22"/>
    <w:rsid w:val="00016551"/>
    <w:rsid w:val="00017563"/>
    <w:rsid w:val="00021332"/>
    <w:rsid w:val="0002433F"/>
    <w:rsid w:val="000310D9"/>
    <w:rsid w:val="000464CB"/>
    <w:rsid w:val="00055F9E"/>
    <w:rsid w:val="000728E1"/>
    <w:rsid w:val="00114379"/>
    <w:rsid w:val="00165DCD"/>
    <w:rsid w:val="00166B3A"/>
    <w:rsid w:val="0016790D"/>
    <w:rsid w:val="00174876"/>
    <w:rsid w:val="0018042D"/>
    <w:rsid w:val="001A606C"/>
    <w:rsid w:val="001F5D66"/>
    <w:rsid w:val="001F7EF0"/>
    <w:rsid w:val="00214208"/>
    <w:rsid w:val="00220DE5"/>
    <w:rsid w:val="00232A4A"/>
    <w:rsid w:val="00236550"/>
    <w:rsid w:val="00246028"/>
    <w:rsid w:val="002A03A0"/>
    <w:rsid w:val="002A1FE0"/>
    <w:rsid w:val="002A56AC"/>
    <w:rsid w:val="002B6A89"/>
    <w:rsid w:val="002C084A"/>
    <w:rsid w:val="002D1D44"/>
    <w:rsid w:val="003464C6"/>
    <w:rsid w:val="00354EDC"/>
    <w:rsid w:val="003B1B64"/>
    <w:rsid w:val="003C38F6"/>
    <w:rsid w:val="003D4571"/>
    <w:rsid w:val="003E3B20"/>
    <w:rsid w:val="003F1218"/>
    <w:rsid w:val="003F704E"/>
    <w:rsid w:val="004013E6"/>
    <w:rsid w:val="00431E1B"/>
    <w:rsid w:val="00436EAB"/>
    <w:rsid w:val="00473FD6"/>
    <w:rsid w:val="004B033E"/>
    <w:rsid w:val="004C0621"/>
    <w:rsid w:val="004C06F3"/>
    <w:rsid w:val="004C15DC"/>
    <w:rsid w:val="004C6CE5"/>
    <w:rsid w:val="004F66CA"/>
    <w:rsid w:val="005129A2"/>
    <w:rsid w:val="0054122D"/>
    <w:rsid w:val="005474B1"/>
    <w:rsid w:val="005619D2"/>
    <w:rsid w:val="0059122F"/>
    <w:rsid w:val="005977DE"/>
    <w:rsid w:val="005B52D0"/>
    <w:rsid w:val="005B5B3F"/>
    <w:rsid w:val="005D0102"/>
    <w:rsid w:val="005D4D52"/>
    <w:rsid w:val="005D748F"/>
    <w:rsid w:val="005E51E9"/>
    <w:rsid w:val="005F2E21"/>
    <w:rsid w:val="00603E47"/>
    <w:rsid w:val="006111C6"/>
    <w:rsid w:val="00626CF0"/>
    <w:rsid w:val="00647FDE"/>
    <w:rsid w:val="00655FE8"/>
    <w:rsid w:val="00665857"/>
    <w:rsid w:val="006659C3"/>
    <w:rsid w:val="0067709C"/>
    <w:rsid w:val="006A406E"/>
    <w:rsid w:val="006B0E04"/>
    <w:rsid w:val="006B7EC2"/>
    <w:rsid w:val="006F0CA6"/>
    <w:rsid w:val="007023CA"/>
    <w:rsid w:val="007043D6"/>
    <w:rsid w:val="00716448"/>
    <w:rsid w:val="00736739"/>
    <w:rsid w:val="00737B6E"/>
    <w:rsid w:val="00741527"/>
    <w:rsid w:val="007903B8"/>
    <w:rsid w:val="007A5897"/>
    <w:rsid w:val="007B0738"/>
    <w:rsid w:val="007B795C"/>
    <w:rsid w:val="007B7BC1"/>
    <w:rsid w:val="007C5724"/>
    <w:rsid w:val="007C6300"/>
    <w:rsid w:val="007E27DC"/>
    <w:rsid w:val="008105FB"/>
    <w:rsid w:val="00841F11"/>
    <w:rsid w:val="00855162"/>
    <w:rsid w:val="00861322"/>
    <w:rsid w:val="008704A5"/>
    <w:rsid w:val="00876DDF"/>
    <w:rsid w:val="008F03E7"/>
    <w:rsid w:val="009038FB"/>
    <w:rsid w:val="00994127"/>
    <w:rsid w:val="009E779B"/>
    <w:rsid w:val="009F3A90"/>
    <w:rsid w:val="00A177F8"/>
    <w:rsid w:val="00A234D8"/>
    <w:rsid w:val="00A53D7F"/>
    <w:rsid w:val="00A62729"/>
    <w:rsid w:val="00A7048E"/>
    <w:rsid w:val="00A7319E"/>
    <w:rsid w:val="00A77009"/>
    <w:rsid w:val="00A861BE"/>
    <w:rsid w:val="00A92DC7"/>
    <w:rsid w:val="00AC19A8"/>
    <w:rsid w:val="00AC5199"/>
    <w:rsid w:val="00AC548A"/>
    <w:rsid w:val="00AD3026"/>
    <w:rsid w:val="00AD505D"/>
    <w:rsid w:val="00AE08E6"/>
    <w:rsid w:val="00AF3690"/>
    <w:rsid w:val="00AF5F43"/>
    <w:rsid w:val="00B01F75"/>
    <w:rsid w:val="00B27D5D"/>
    <w:rsid w:val="00B4741B"/>
    <w:rsid w:val="00B5574D"/>
    <w:rsid w:val="00B667E4"/>
    <w:rsid w:val="00B76FC6"/>
    <w:rsid w:val="00B80F78"/>
    <w:rsid w:val="00B82B29"/>
    <w:rsid w:val="00B94DB8"/>
    <w:rsid w:val="00BA50FE"/>
    <w:rsid w:val="00BD0FB9"/>
    <w:rsid w:val="00BE4317"/>
    <w:rsid w:val="00BE660C"/>
    <w:rsid w:val="00BE67FC"/>
    <w:rsid w:val="00BE7FEE"/>
    <w:rsid w:val="00C30747"/>
    <w:rsid w:val="00C44E08"/>
    <w:rsid w:val="00C644CC"/>
    <w:rsid w:val="00C85898"/>
    <w:rsid w:val="00C9402B"/>
    <w:rsid w:val="00CA2627"/>
    <w:rsid w:val="00CA65F3"/>
    <w:rsid w:val="00CB4A06"/>
    <w:rsid w:val="00CC337F"/>
    <w:rsid w:val="00CC46B5"/>
    <w:rsid w:val="00CF2212"/>
    <w:rsid w:val="00CF6D8D"/>
    <w:rsid w:val="00D22558"/>
    <w:rsid w:val="00D32664"/>
    <w:rsid w:val="00D40B4C"/>
    <w:rsid w:val="00D47637"/>
    <w:rsid w:val="00D5687B"/>
    <w:rsid w:val="00D702C6"/>
    <w:rsid w:val="00D84E2A"/>
    <w:rsid w:val="00D90ABB"/>
    <w:rsid w:val="00DD0190"/>
    <w:rsid w:val="00DD2ECB"/>
    <w:rsid w:val="00DF1EBD"/>
    <w:rsid w:val="00DF6571"/>
    <w:rsid w:val="00E03CFE"/>
    <w:rsid w:val="00E37016"/>
    <w:rsid w:val="00E4713D"/>
    <w:rsid w:val="00E6799F"/>
    <w:rsid w:val="00EA1141"/>
    <w:rsid w:val="00ED2A99"/>
    <w:rsid w:val="00ED647E"/>
    <w:rsid w:val="00EE0E72"/>
    <w:rsid w:val="00F00F1A"/>
    <w:rsid w:val="00F4185C"/>
    <w:rsid w:val="00F870B0"/>
    <w:rsid w:val="00F924BE"/>
    <w:rsid w:val="00FD5EDB"/>
    <w:rsid w:val="00FF0F46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9A82"/>
  <w15:docId w15:val="{E51AC39E-3B98-4484-81BF-14B884B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34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04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Михаил Андреев</cp:lastModifiedBy>
  <cp:revision>14</cp:revision>
  <cp:lastPrinted>2019-09-08T09:21:00Z</cp:lastPrinted>
  <dcterms:created xsi:type="dcterms:W3CDTF">2019-10-03T06:06:00Z</dcterms:created>
  <dcterms:modified xsi:type="dcterms:W3CDTF">2019-11-04T16:32:00Z</dcterms:modified>
</cp:coreProperties>
</file>