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87F24" w14:textId="67467DB1" w:rsidR="005A67B2" w:rsidRPr="005A67B2" w:rsidRDefault="005A67B2" w:rsidP="005A67B2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bookmarkStart w:id="0" w:name="_Hlk31365770"/>
      <w:r w:rsidRPr="005A67B2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РАБОТА КАДРОВОЙ СЛУЖБЫ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5A67B2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В СЛОЖНОЕ ВРЕМЯ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.</w:t>
      </w:r>
    </w:p>
    <w:p w14:paraId="4073C32F" w14:textId="5938AF63" w:rsidR="005A67B2" w:rsidRDefault="005A67B2" w:rsidP="005A67B2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5A67B2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ЭЛЕКТРОННЫЕ ТРУДОВЫЕ КНИЖКИ, НОВАЯ ОТЧЕТНОСТЬ В ПФР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.</w:t>
      </w:r>
    </w:p>
    <w:bookmarkEnd w:id="0"/>
    <w:p w14:paraId="02C2A1E5" w14:textId="3EA9A991" w:rsidR="00B5574D" w:rsidRPr="001A38F2" w:rsidRDefault="005A67B2" w:rsidP="00447429">
      <w:pPr>
        <w:pBdr>
          <w:top w:val="single" w:sz="4" w:space="1" w:color="auto"/>
        </w:pBd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pacing w:val="16"/>
          <w:sz w:val="20"/>
          <w:szCs w:val="20"/>
        </w:rPr>
        <w:t>Вебинар (онлайн семинар)</w:t>
      </w:r>
      <w:r w:rsidR="004013E6" w:rsidRPr="001A38F2">
        <w:rPr>
          <w:rFonts w:ascii="Times New Roman" w:hAnsi="Times New Roman" w:cs="Times New Roman"/>
          <w:i/>
          <w:spacing w:val="16"/>
          <w:sz w:val="20"/>
          <w:szCs w:val="20"/>
        </w:rPr>
        <w:t xml:space="preserve"> для </w:t>
      </w:r>
      <w:r w:rsidR="00447429" w:rsidRPr="001A38F2">
        <w:rPr>
          <w:rFonts w:ascii="Times New Roman" w:hAnsi="Times New Roman" w:cs="Times New Roman"/>
          <w:i/>
          <w:spacing w:val="16"/>
          <w:sz w:val="20"/>
          <w:szCs w:val="20"/>
        </w:rPr>
        <w:t>генеральных директоров, директоров по персоналу, HR партнеров, HR-generalist, руководителей отдела персонала, начальников отдела кадров, начальников отдела подбора и развития персонала, менеджеров по персоналу, юристов, менеджеров по кадровому администрированию.</w:t>
      </w:r>
    </w:p>
    <w:p w14:paraId="751D0929" w14:textId="77777777" w:rsidR="00E830D5" w:rsidRPr="0021317B" w:rsidRDefault="00E830D5" w:rsidP="00B9580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D7460B6" w14:textId="58C4100C" w:rsidR="00E830D5" w:rsidRPr="001A38F2" w:rsidRDefault="001A38F2" w:rsidP="001A38F2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A38F2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="00EA7176" w:rsidRPr="001A38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роки </w:t>
      </w:r>
      <w:r w:rsidR="002B6A89" w:rsidRPr="001A38F2">
        <w:rPr>
          <w:rFonts w:ascii="Times New Roman" w:eastAsia="Times New Roman" w:hAnsi="Times New Roman" w:cs="Times New Roman"/>
          <w:b/>
          <w:bCs/>
          <w:sz w:val="26"/>
          <w:szCs w:val="26"/>
        </w:rPr>
        <w:t>проведения:</w:t>
      </w:r>
    </w:p>
    <w:p w14:paraId="119999EE" w14:textId="2546B1CA" w:rsidR="00EC1414" w:rsidRPr="005A67B2" w:rsidRDefault="00447429" w:rsidP="005A67B2">
      <w:pPr>
        <w:shd w:val="clear" w:color="auto" w:fill="FFFFFF"/>
        <w:spacing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A38F2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5A67B2">
        <w:rPr>
          <w:rFonts w:ascii="Times New Roman" w:eastAsia="Times New Roman" w:hAnsi="Times New Roman" w:cs="Times New Roman"/>
          <w:b/>
          <w:bCs/>
          <w:sz w:val="26"/>
          <w:szCs w:val="26"/>
        </w:rPr>
        <w:t>3 апреля</w:t>
      </w:r>
      <w:r w:rsidR="006B5F8C" w:rsidRPr="001A38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2020 г.</w:t>
      </w:r>
      <w:r w:rsidR="00847C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 1</w:t>
      </w:r>
      <w:r w:rsidR="005A67B2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847CF6">
        <w:rPr>
          <w:rFonts w:ascii="Times New Roman" w:eastAsia="Times New Roman" w:hAnsi="Times New Roman" w:cs="Times New Roman"/>
          <w:b/>
          <w:bCs/>
          <w:sz w:val="26"/>
          <w:szCs w:val="26"/>
        </w:rPr>
        <w:t>:00 до 1</w:t>
      </w:r>
      <w:r w:rsidR="005A67B2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="00847CF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="005A67B2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847CF6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5A67B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(по МСК)</w:t>
      </w:r>
    </w:p>
    <w:p w14:paraId="63040350" w14:textId="1EE3028A" w:rsidR="00447429" w:rsidRPr="001A38F2" w:rsidRDefault="001A38F2" w:rsidP="00447429">
      <w:pPr>
        <w:spacing w:before="120" w:after="60"/>
        <w:jc w:val="both"/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1A38F2">
        <w:rPr>
          <w:rFonts w:ascii="Times New Roman" w:eastAsia="Calibri" w:hAnsi="Times New Roman" w:cs="Times New Roman"/>
          <w:b/>
          <w:i/>
          <w:iCs/>
          <w:sz w:val="22"/>
          <w:szCs w:val="22"/>
        </w:rPr>
        <w:t xml:space="preserve">Лектор: Журавлева Ирина Витальевна </w:t>
      </w:r>
      <w:r w:rsidRPr="001A38F2">
        <w:rPr>
          <w:rFonts w:ascii="Times New Roman" w:eastAsia="Calibri" w:hAnsi="Times New Roman" w:cs="Times New Roman"/>
          <w:i/>
          <w:iCs/>
          <w:sz w:val="22"/>
          <w:szCs w:val="22"/>
        </w:rPr>
        <w:t>– юрист, эксперт-консультант по кадровому учету и трудовым спорам с многолетним опытом консультирования, медиации и представительства в судах, научный редактор журнала «Кадровые решения», автор курса повышения квалификации «Школа Кадровика», участник образовательных программ Правительства Москвы; автор многих книг, в том числе: «Комментарий изменений к ТК РФ», «Кадровику – все о приказах, кадровых и не кадровых», «Работа в дополнительное время», «Сокращение штата. Ликвидация», «Трудовые книжки. Все правила. Все правильно», «Больничный – новый порядок оплаты» и других, а также многих статей по трудовому законодательству и кадровому делопроизводству.</w:t>
      </w:r>
    </w:p>
    <w:p w14:paraId="179CB067" w14:textId="6F0BDBAE" w:rsidR="00B82B29" w:rsidRPr="0021317B" w:rsidRDefault="00B82B29" w:rsidP="0021317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  <w:r w:rsidRPr="0021317B"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</w:t>
      </w:r>
      <w:r w:rsidR="0021317B"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</w:t>
      </w:r>
    </w:p>
    <w:p w14:paraId="3530F4C2" w14:textId="77777777" w:rsidR="00B22EA4" w:rsidRPr="00EC7776" w:rsidRDefault="00620F60" w:rsidP="00B22EA4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20F6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Организатор: </w:t>
      </w:r>
      <w:r w:rsidR="00B22EA4" w:rsidRPr="00EC7776">
        <w:rPr>
          <w:rFonts w:ascii="Times New Roman" w:hAnsi="Times New Roman" w:cs="Times New Roman"/>
        </w:rPr>
        <w:t>Центр образования «ЭВЕРЕСТ», тел: 8 (495) 988-11-81</w:t>
      </w:r>
    </w:p>
    <w:p w14:paraId="322A74BE" w14:textId="77777777" w:rsidR="00B22EA4" w:rsidRPr="00AD60C2" w:rsidRDefault="00B22EA4" w:rsidP="00B22EA4">
      <w:pPr>
        <w:spacing w:line="276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EC7776">
        <w:rPr>
          <w:rFonts w:ascii="Times New Roman" w:hAnsi="Times New Roman" w:cs="Times New Roman"/>
          <w:lang w:val="en-US"/>
        </w:rPr>
        <w:t>E</w:t>
      </w:r>
      <w:r w:rsidRPr="00AD60C2">
        <w:rPr>
          <w:rFonts w:ascii="Times New Roman" w:hAnsi="Times New Roman" w:cs="Times New Roman"/>
          <w:lang w:val="en-US"/>
        </w:rPr>
        <w:t>-</w:t>
      </w:r>
      <w:r w:rsidRPr="00EC7776">
        <w:rPr>
          <w:rFonts w:ascii="Times New Roman" w:hAnsi="Times New Roman" w:cs="Times New Roman"/>
          <w:lang w:val="en-US"/>
        </w:rPr>
        <w:t>mail</w:t>
      </w:r>
      <w:r w:rsidRPr="00AD60C2">
        <w:rPr>
          <w:rFonts w:ascii="Times New Roman" w:hAnsi="Times New Roman" w:cs="Times New Roman"/>
          <w:lang w:val="en-US"/>
        </w:rPr>
        <w:t xml:space="preserve">: </w:t>
      </w:r>
      <w:r w:rsidRPr="00EC7776">
        <w:rPr>
          <w:rFonts w:ascii="Times New Roman" w:hAnsi="Times New Roman" w:cs="Times New Roman"/>
          <w:lang w:val="en-US"/>
        </w:rPr>
        <w:t>info</w:t>
      </w:r>
      <w:r w:rsidRPr="00AD60C2">
        <w:rPr>
          <w:rFonts w:ascii="Times New Roman" w:hAnsi="Times New Roman" w:cs="Times New Roman"/>
          <w:lang w:val="en-US"/>
        </w:rPr>
        <w:t>@</w:t>
      </w:r>
      <w:r w:rsidRPr="00EC7776">
        <w:rPr>
          <w:rFonts w:ascii="Times New Roman" w:hAnsi="Times New Roman" w:cs="Times New Roman"/>
          <w:lang w:val="en-US"/>
        </w:rPr>
        <w:t>co</w:t>
      </w:r>
      <w:r w:rsidRPr="00AD60C2">
        <w:rPr>
          <w:rFonts w:ascii="Times New Roman" w:hAnsi="Times New Roman" w:cs="Times New Roman"/>
          <w:lang w:val="en-US"/>
        </w:rPr>
        <w:t>-</w:t>
      </w:r>
      <w:r w:rsidRPr="00EC7776">
        <w:rPr>
          <w:rFonts w:ascii="Times New Roman" w:hAnsi="Times New Roman" w:cs="Times New Roman"/>
          <w:lang w:val="en-US"/>
        </w:rPr>
        <w:t>everest</w:t>
      </w:r>
      <w:r w:rsidRPr="00AD60C2">
        <w:rPr>
          <w:rFonts w:ascii="Times New Roman" w:hAnsi="Times New Roman" w:cs="Times New Roman"/>
          <w:lang w:val="en-US"/>
        </w:rPr>
        <w:t>.</w:t>
      </w:r>
      <w:r w:rsidRPr="00EC7776">
        <w:rPr>
          <w:rFonts w:ascii="Times New Roman" w:hAnsi="Times New Roman" w:cs="Times New Roman"/>
          <w:lang w:val="en-US"/>
        </w:rPr>
        <w:t>ru</w:t>
      </w:r>
      <w:r w:rsidRPr="00AD60C2">
        <w:rPr>
          <w:rFonts w:ascii="Times New Roman" w:hAnsi="Times New Roman" w:cs="Times New Roman"/>
          <w:lang w:val="en-US"/>
        </w:rPr>
        <w:t xml:space="preserve">, </w:t>
      </w:r>
      <w:r w:rsidRPr="00EC7776">
        <w:rPr>
          <w:rFonts w:ascii="Times New Roman" w:hAnsi="Times New Roman" w:cs="Times New Roman"/>
          <w:lang w:val="en-US"/>
        </w:rPr>
        <w:t>dogovor</w:t>
      </w:r>
      <w:r w:rsidRPr="00AD60C2">
        <w:rPr>
          <w:rFonts w:ascii="Times New Roman" w:hAnsi="Times New Roman" w:cs="Times New Roman"/>
          <w:lang w:val="en-US"/>
        </w:rPr>
        <w:t>@</w:t>
      </w:r>
      <w:r w:rsidRPr="00EC7776">
        <w:rPr>
          <w:rFonts w:ascii="Times New Roman" w:hAnsi="Times New Roman" w:cs="Times New Roman"/>
          <w:lang w:val="en-US"/>
        </w:rPr>
        <w:t>co</w:t>
      </w:r>
      <w:r w:rsidRPr="00AD60C2">
        <w:rPr>
          <w:rFonts w:ascii="Times New Roman" w:hAnsi="Times New Roman" w:cs="Times New Roman"/>
          <w:lang w:val="en-US"/>
        </w:rPr>
        <w:t>-</w:t>
      </w:r>
      <w:r w:rsidRPr="00EC7776">
        <w:rPr>
          <w:rFonts w:ascii="Times New Roman" w:hAnsi="Times New Roman" w:cs="Times New Roman"/>
          <w:lang w:val="en-US"/>
        </w:rPr>
        <w:t>everest</w:t>
      </w:r>
      <w:r w:rsidRPr="00AD60C2">
        <w:rPr>
          <w:rFonts w:ascii="Times New Roman" w:hAnsi="Times New Roman" w:cs="Times New Roman"/>
          <w:lang w:val="en-US"/>
        </w:rPr>
        <w:t>.</w:t>
      </w:r>
      <w:r w:rsidRPr="00EC7776">
        <w:rPr>
          <w:rFonts w:ascii="Times New Roman" w:hAnsi="Times New Roman" w:cs="Times New Roman"/>
          <w:lang w:val="en-US"/>
        </w:rPr>
        <w:t>ru</w:t>
      </w:r>
      <w:r w:rsidRPr="00AD60C2">
        <w:rPr>
          <w:rFonts w:ascii="Times New Roman" w:hAnsi="Times New Roman" w:cs="Times New Roman"/>
          <w:lang w:val="en-US"/>
        </w:rPr>
        <w:t xml:space="preserve">; </w:t>
      </w:r>
      <w:r w:rsidRPr="00EC7776">
        <w:rPr>
          <w:rFonts w:ascii="Times New Roman" w:hAnsi="Times New Roman" w:cs="Times New Roman"/>
        </w:rPr>
        <w:t>сайт</w:t>
      </w:r>
      <w:r w:rsidRPr="00AD60C2">
        <w:rPr>
          <w:rFonts w:ascii="Times New Roman" w:hAnsi="Times New Roman" w:cs="Times New Roman"/>
          <w:lang w:val="en-US"/>
        </w:rPr>
        <w:t xml:space="preserve">: </w:t>
      </w:r>
      <w:r w:rsidRPr="003E778E">
        <w:rPr>
          <w:rFonts w:ascii="Times New Roman" w:hAnsi="Times New Roman" w:cs="Times New Roman"/>
          <w:lang w:val="en-US"/>
        </w:rPr>
        <w:t>www</w:t>
      </w:r>
      <w:r w:rsidRPr="00AD60C2">
        <w:rPr>
          <w:rFonts w:ascii="Times New Roman" w:hAnsi="Times New Roman" w:cs="Times New Roman"/>
          <w:lang w:val="en-US"/>
        </w:rPr>
        <w:t>.</w:t>
      </w:r>
      <w:r w:rsidRPr="003E778E">
        <w:rPr>
          <w:rFonts w:ascii="Times New Roman" w:hAnsi="Times New Roman" w:cs="Times New Roman"/>
          <w:lang w:val="en-US"/>
        </w:rPr>
        <w:t>co</w:t>
      </w:r>
      <w:r w:rsidRPr="00AD60C2">
        <w:rPr>
          <w:rFonts w:ascii="Times New Roman" w:hAnsi="Times New Roman" w:cs="Times New Roman"/>
          <w:lang w:val="en-US"/>
        </w:rPr>
        <w:t>-</w:t>
      </w:r>
      <w:r w:rsidRPr="003E778E">
        <w:rPr>
          <w:rFonts w:ascii="Times New Roman" w:hAnsi="Times New Roman" w:cs="Times New Roman"/>
          <w:lang w:val="en-US"/>
        </w:rPr>
        <w:t>everest</w:t>
      </w:r>
      <w:r w:rsidRPr="00AD60C2">
        <w:rPr>
          <w:rFonts w:ascii="Times New Roman" w:hAnsi="Times New Roman" w:cs="Times New Roman"/>
          <w:lang w:val="en-US"/>
        </w:rPr>
        <w:t>.</w:t>
      </w:r>
      <w:r w:rsidRPr="003E778E">
        <w:rPr>
          <w:rFonts w:ascii="Times New Roman" w:hAnsi="Times New Roman" w:cs="Times New Roman"/>
          <w:lang w:val="en-US"/>
        </w:rPr>
        <w:t>ru</w:t>
      </w:r>
    </w:p>
    <w:p w14:paraId="4E662B7B" w14:textId="21CD74B1" w:rsidR="002B6A89" w:rsidRPr="00B22EA4" w:rsidRDefault="002B6A89" w:rsidP="00EC7CDF">
      <w:pPr>
        <w:spacing w:after="160" w:line="276" w:lineRule="auto"/>
        <w:rPr>
          <w:rFonts w:ascii="Times New Roman" w:eastAsia="Calibri" w:hAnsi="Times New Roman" w:cs="Times New Roman"/>
          <w:sz w:val="22"/>
          <w:szCs w:val="22"/>
          <w:lang w:val="en-US" w:eastAsia="en-US"/>
        </w:rPr>
      </w:pPr>
    </w:p>
    <w:p w14:paraId="316AA359" w14:textId="77777777" w:rsidR="00EC7CDF" w:rsidRPr="00B22EA4" w:rsidRDefault="00EC7CDF" w:rsidP="00EC7CDF">
      <w:pPr>
        <w:spacing w:after="160" w:line="276" w:lineRule="auto"/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pPr>
    </w:p>
    <w:p w14:paraId="244DE366" w14:textId="77777777" w:rsidR="005A67B2" w:rsidRPr="005A67B2" w:rsidRDefault="005A67B2" w:rsidP="005A67B2">
      <w:pPr>
        <w:jc w:val="center"/>
        <w:rPr>
          <w:rFonts w:ascii="Times New Roman" w:eastAsia="Calibri" w:hAnsi="Times New Roman" w:cs="Times New Roman"/>
          <w:b/>
          <w:smallCaps/>
          <w:lang w:eastAsia="en-US"/>
        </w:rPr>
      </w:pPr>
      <w:r w:rsidRPr="005A67B2">
        <w:rPr>
          <w:rFonts w:ascii="Times New Roman" w:eastAsia="Calibri" w:hAnsi="Times New Roman" w:cs="Times New Roman"/>
          <w:b/>
          <w:smallCaps/>
          <w:lang w:eastAsia="en-US"/>
        </w:rPr>
        <w:t>программа семинара основана на вопросах, задаваемых кадровиками</w:t>
      </w:r>
      <w:r w:rsidRPr="005A67B2">
        <w:rPr>
          <w:rFonts w:ascii="Times New Roman" w:eastAsia="Calibri" w:hAnsi="Times New Roman" w:cs="Times New Roman"/>
          <w:b/>
          <w:smallCaps/>
          <w:lang w:eastAsia="en-US"/>
        </w:rPr>
        <w:br/>
        <w:t>и проведенных автором консультаций</w:t>
      </w:r>
    </w:p>
    <w:p w14:paraId="5B1994A6" w14:textId="77777777" w:rsidR="005A67B2" w:rsidRPr="005A67B2" w:rsidRDefault="005A67B2" w:rsidP="005A67B2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14:paraId="7F6880EA" w14:textId="77777777" w:rsidR="005A67B2" w:rsidRPr="005A67B2" w:rsidRDefault="005A67B2" w:rsidP="005A67B2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lang w:eastAsia="en-US"/>
        </w:rPr>
      </w:pPr>
      <w:r w:rsidRPr="005A67B2">
        <w:rPr>
          <w:rFonts w:ascii="Times New Roman" w:eastAsia="Calibri" w:hAnsi="Times New Roman" w:cs="Times New Roman"/>
          <w:b/>
          <w:lang w:eastAsia="en-US"/>
        </w:rPr>
        <w:t>Меры, принимаемые работодателем в форс-мажорной ситуации угрозы коронавируса</w:t>
      </w:r>
    </w:p>
    <w:p w14:paraId="67267E53" w14:textId="77777777" w:rsidR="005A67B2" w:rsidRPr="005A67B2" w:rsidRDefault="005A67B2" w:rsidP="005A67B2">
      <w:pPr>
        <w:numPr>
          <w:ilvl w:val="0"/>
          <w:numId w:val="1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5A67B2">
        <w:rPr>
          <w:rFonts w:ascii="Times New Roman" w:eastAsia="Calibri" w:hAnsi="Times New Roman" w:cs="Times New Roman"/>
          <w:lang w:eastAsia="en-US"/>
        </w:rPr>
        <w:t>Чем коронавирус угрожает работодателю.</w:t>
      </w:r>
    </w:p>
    <w:p w14:paraId="4AC936F4" w14:textId="77777777" w:rsidR="005A67B2" w:rsidRPr="005A67B2" w:rsidRDefault="005A67B2" w:rsidP="005A67B2">
      <w:pPr>
        <w:numPr>
          <w:ilvl w:val="0"/>
          <w:numId w:val="1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5A67B2">
        <w:rPr>
          <w:rFonts w:ascii="Times New Roman" w:eastAsia="Calibri" w:hAnsi="Times New Roman" w:cs="Times New Roman"/>
          <w:lang w:eastAsia="en-US"/>
        </w:rPr>
        <w:t>Как работодателю осуществить требования государства по предотвращению распространения этого вируса.</w:t>
      </w:r>
    </w:p>
    <w:p w14:paraId="244E11B3" w14:textId="77777777" w:rsidR="005A67B2" w:rsidRPr="005A67B2" w:rsidRDefault="005A67B2" w:rsidP="005A67B2">
      <w:pPr>
        <w:numPr>
          <w:ilvl w:val="0"/>
          <w:numId w:val="1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5A67B2">
        <w:rPr>
          <w:rFonts w:ascii="Times New Roman" w:eastAsia="Calibri" w:hAnsi="Times New Roman" w:cs="Times New Roman"/>
          <w:lang w:eastAsia="en-US"/>
        </w:rPr>
        <w:t>Какие обязанности есть у работодателя согласно нормам федерального законодательства в связи со сложившейся ситуацией.</w:t>
      </w:r>
    </w:p>
    <w:p w14:paraId="6209B872" w14:textId="77777777" w:rsidR="005A67B2" w:rsidRPr="005A67B2" w:rsidRDefault="005A67B2" w:rsidP="005A67B2">
      <w:pPr>
        <w:numPr>
          <w:ilvl w:val="0"/>
          <w:numId w:val="1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5A67B2">
        <w:rPr>
          <w:rFonts w:ascii="Times New Roman" w:eastAsia="Calibri" w:hAnsi="Times New Roman" w:cs="Times New Roman"/>
          <w:lang w:eastAsia="en-US"/>
        </w:rPr>
        <w:t>Налогообложение медицинских масок, резиновых перчаток, термометров и дезинфицирующих средств.</w:t>
      </w:r>
    </w:p>
    <w:p w14:paraId="29F5E500" w14:textId="77777777" w:rsidR="005A67B2" w:rsidRPr="005A67B2" w:rsidRDefault="005A67B2" w:rsidP="005A67B2">
      <w:pPr>
        <w:numPr>
          <w:ilvl w:val="0"/>
          <w:numId w:val="1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5A67B2">
        <w:rPr>
          <w:rFonts w:ascii="Times New Roman" w:eastAsia="Calibri" w:hAnsi="Times New Roman" w:cs="Times New Roman"/>
          <w:lang w:eastAsia="en-US"/>
        </w:rPr>
        <w:t>Способ переложить часть расходов на Фонд социального страхования РФ.</w:t>
      </w:r>
    </w:p>
    <w:p w14:paraId="595F06F1" w14:textId="77777777" w:rsidR="005A67B2" w:rsidRPr="005A67B2" w:rsidRDefault="005A67B2" w:rsidP="005A67B2">
      <w:pPr>
        <w:numPr>
          <w:ilvl w:val="0"/>
          <w:numId w:val="1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5A67B2">
        <w:rPr>
          <w:rFonts w:ascii="Times New Roman" w:eastAsia="Calibri" w:hAnsi="Times New Roman" w:cs="Times New Roman"/>
          <w:lang w:eastAsia="en-US"/>
        </w:rPr>
        <w:t>Табелирование и оплата установленных государством или субъектами РФ нерабочих дней, их отличие от выходных дней и нерабочих праздничных дней.</w:t>
      </w:r>
    </w:p>
    <w:p w14:paraId="2D9A3281" w14:textId="77777777" w:rsidR="005A67B2" w:rsidRPr="005A67B2" w:rsidRDefault="005A67B2" w:rsidP="005A67B2">
      <w:pPr>
        <w:numPr>
          <w:ilvl w:val="0"/>
          <w:numId w:val="1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5A67B2">
        <w:rPr>
          <w:rFonts w:ascii="Times New Roman" w:eastAsia="Calibri" w:hAnsi="Times New Roman" w:cs="Times New Roman"/>
          <w:lang w:eastAsia="en-US"/>
        </w:rPr>
        <w:t>Налогообложение заработной платы за эти дни.</w:t>
      </w:r>
    </w:p>
    <w:p w14:paraId="0F90485F" w14:textId="77777777" w:rsidR="005A67B2" w:rsidRPr="005A67B2" w:rsidRDefault="005A67B2" w:rsidP="005A67B2">
      <w:pPr>
        <w:numPr>
          <w:ilvl w:val="0"/>
          <w:numId w:val="1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5A67B2">
        <w:rPr>
          <w:rFonts w:ascii="Times New Roman" w:eastAsia="Calibri" w:hAnsi="Times New Roman" w:cs="Times New Roman"/>
          <w:lang w:eastAsia="en-US"/>
        </w:rPr>
        <w:t>Как быть с отпусками, служебными поездками и командировками.</w:t>
      </w:r>
    </w:p>
    <w:p w14:paraId="2D351F42" w14:textId="77777777" w:rsidR="005A67B2" w:rsidRPr="005A67B2" w:rsidRDefault="005A67B2" w:rsidP="005A67B2">
      <w:pPr>
        <w:numPr>
          <w:ilvl w:val="0"/>
          <w:numId w:val="1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5A67B2">
        <w:rPr>
          <w:rFonts w:ascii="Times New Roman" w:eastAsia="Calibri" w:hAnsi="Times New Roman" w:cs="Times New Roman"/>
          <w:lang w:eastAsia="en-US"/>
        </w:rPr>
        <w:t>Какие документы надо оформить, чтобы перевести работников на дистанционную работу.</w:t>
      </w:r>
    </w:p>
    <w:p w14:paraId="69FCEA09" w14:textId="77777777" w:rsidR="005A67B2" w:rsidRPr="005A67B2" w:rsidRDefault="005A67B2" w:rsidP="005A67B2">
      <w:pPr>
        <w:numPr>
          <w:ilvl w:val="0"/>
          <w:numId w:val="1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5A67B2">
        <w:rPr>
          <w:rFonts w:ascii="Times New Roman" w:eastAsia="Calibri" w:hAnsi="Times New Roman" w:cs="Times New Roman"/>
          <w:lang w:eastAsia="en-US"/>
        </w:rPr>
        <w:t>Электронные образы документов – их отличие от электронных документов.</w:t>
      </w:r>
    </w:p>
    <w:p w14:paraId="26AB4AEA" w14:textId="77777777" w:rsidR="005A67B2" w:rsidRPr="005A67B2" w:rsidRDefault="005A67B2" w:rsidP="005A67B2">
      <w:pPr>
        <w:numPr>
          <w:ilvl w:val="0"/>
          <w:numId w:val="1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5A67B2">
        <w:rPr>
          <w:rFonts w:ascii="Times New Roman" w:eastAsia="Calibri" w:hAnsi="Times New Roman" w:cs="Times New Roman"/>
          <w:lang w:eastAsia="en-US"/>
        </w:rPr>
        <w:t>Ответственность работодателей, не выполняющих установленных требования.</w:t>
      </w:r>
    </w:p>
    <w:p w14:paraId="1465BF36" w14:textId="77777777" w:rsidR="005A67B2" w:rsidRPr="005A67B2" w:rsidRDefault="005A67B2" w:rsidP="005A67B2">
      <w:pPr>
        <w:numPr>
          <w:ilvl w:val="0"/>
          <w:numId w:val="11"/>
        </w:numPr>
        <w:spacing w:before="60"/>
        <w:ind w:left="992" w:hanging="357"/>
        <w:jc w:val="both"/>
        <w:rPr>
          <w:rFonts w:ascii="Times New Roman" w:eastAsia="Times New Roman" w:hAnsi="Times New Roman" w:cs="Times New Roman"/>
          <w:b/>
        </w:rPr>
      </w:pPr>
      <w:r w:rsidRPr="005A67B2">
        <w:rPr>
          <w:rFonts w:ascii="Times New Roman" w:eastAsia="Times New Roman" w:hAnsi="Times New Roman" w:cs="Times New Roman"/>
          <w:b/>
        </w:rPr>
        <w:t>Электронный кадровый документооборот</w:t>
      </w:r>
    </w:p>
    <w:p w14:paraId="1E654A0B" w14:textId="77777777" w:rsidR="005A67B2" w:rsidRPr="005A67B2" w:rsidRDefault="005A67B2" w:rsidP="005A67B2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</w:rPr>
      </w:pPr>
      <w:r w:rsidRPr="005A67B2">
        <w:rPr>
          <w:rFonts w:ascii="Times New Roman" w:eastAsia="Times New Roman" w:hAnsi="Times New Roman" w:cs="Times New Roman"/>
        </w:rPr>
        <w:t>Цифровизация в кадровом документообороте: государственные эксперименты № 1 и № 2 по внедрению электронного КДП, чем этот опыт полезен для нас.</w:t>
      </w:r>
    </w:p>
    <w:p w14:paraId="2ED65027" w14:textId="77777777" w:rsidR="005A67B2" w:rsidRPr="005A67B2" w:rsidRDefault="005A67B2" w:rsidP="005A67B2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</w:rPr>
      </w:pPr>
      <w:r w:rsidRPr="005A67B2">
        <w:rPr>
          <w:rFonts w:ascii="Times New Roman" w:eastAsia="Times New Roman" w:hAnsi="Times New Roman" w:cs="Times New Roman"/>
        </w:rPr>
        <w:t>Элементы электронного КДП, которые можно применять уже сегодня: реальная практика, действующие правовые нормы и судебные акты.</w:t>
      </w:r>
    </w:p>
    <w:p w14:paraId="6ECDBEEF" w14:textId="77777777" w:rsidR="005A67B2" w:rsidRPr="005A67B2" w:rsidRDefault="005A67B2" w:rsidP="005A67B2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</w:rPr>
      </w:pPr>
      <w:r w:rsidRPr="005A67B2">
        <w:rPr>
          <w:rFonts w:ascii="Times New Roman" w:eastAsia="Times New Roman" w:hAnsi="Times New Roman" w:cs="Times New Roman"/>
        </w:rPr>
        <w:t>Юридическая силу электронных кадровых документов, их хранение, предоставление для проверок представителям инспекционных органов.</w:t>
      </w:r>
    </w:p>
    <w:p w14:paraId="6622BDB3" w14:textId="77777777" w:rsidR="005A67B2" w:rsidRPr="005A67B2" w:rsidRDefault="005A67B2" w:rsidP="005A67B2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</w:rPr>
      </w:pPr>
      <w:r w:rsidRPr="005A67B2">
        <w:rPr>
          <w:rFonts w:ascii="Times New Roman" w:eastAsia="Times New Roman" w:hAnsi="Times New Roman" w:cs="Times New Roman"/>
        </w:rPr>
        <w:t>Законодательство, Пленум Верховного Суда РФ и налоговые органы об условиях правомерности обмена электронными и факсимильными документами</w:t>
      </w:r>
    </w:p>
    <w:p w14:paraId="5DD46500" w14:textId="77777777" w:rsidR="005A67B2" w:rsidRPr="005A67B2" w:rsidRDefault="005A67B2" w:rsidP="005A67B2">
      <w:pPr>
        <w:numPr>
          <w:ilvl w:val="0"/>
          <w:numId w:val="11"/>
        </w:numPr>
        <w:spacing w:before="60"/>
        <w:ind w:left="992" w:hanging="357"/>
        <w:jc w:val="both"/>
        <w:rPr>
          <w:rFonts w:ascii="Times New Roman" w:eastAsia="Times New Roman" w:hAnsi="Times New Roman" w:cs="Times New Roman"/>
          <w:b/>
        </w:rPr>
      </w:pPr>
      <w:r w:rsidRPr="005A67B2">
        <w:rPr>
          <w:rFonts w:ascii="Times New Roman" w:eastAsia="Times New Roman" w:hAnsi="Times New Roman" w:cs="Times New Roman"/>
          <w:b/>
        </w:rPr>
        <w:t xml:space="preserve">День голосования по Конституции: нерабочий, но праздничный ли? </w:t>
      </w:r>
    </w:p>
    <w:p w14:paraId="38339D32" w14:textId="77777777" w:rsidR="005A67B2" w:rsidRPr="005A67B2" w:rsidRDefault="005A67B2" w:rsidP="005A67B2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 w:rsidRPr="005A67B2">
        <w:rPr>
          <w:rFonts w:ascii="Times New Roman" w:eastAsia="Times New Roman" w:hAnsi="Times New Roman" w:cs="Times New Roman"/>
        </w:rPr>
        <w:t>Перенос даты голосования.</w:t>
      </w:r>
    </w:p>
    <w:p w14:paraId="2F226C18" w14:textId="77777777" w:rsidR="005A67B2" w:rsidRPr="005A67B2" w:rsidRDefault="005A67B2" w:rsidP="005A67B2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 w:rsidRPr="005A67B2">
        <w:rPr>
          <w:rFonts w:ascii="Times New Roman" w:eastAsia="Times New Roman" w:hAnsi="Times New Roman" w:cs="Times New Roman"/>
        </w:rPr>
        <w:t>Оформление нерабочего дня в связи с голосованием.</w:t>
      </w:r>
    </w:p>
    <w:p w14:paraId="5699A1E5" w14:textId="77777777" w:rsidR="005A67B2" w:rsidRPr="005A67B2" w:rsidRDefault="005A67B2" w:rsidP="005A67B2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 w:rsidRPr="005A67B2">
        <w:rPr>
          <w:rFonts w:ascii="Times New Roman" w:eastAsia="Times New Roman" w:hAnsi="Times New Roman" w:cs="Times New Roman"/>
        </w:rPr>
        <w:t>Специфика оплаты этого дня при разных системах оплаты труда в организациях.</w:t>
      </w:r>
    </w:p>
    <w:p w14:paraId="5EE4AB7A" w14:textId="77777777" w:rsidR="005A67B2" w:rsidRPr="005A67B2" w:rsidRDefault="005A67B2" w:rsidP="005A67B2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 w:rsidRPr="005A67B2">
        <w:rPr>
          <w:rFonts w:ascii="Times New Roman" w:eastAsia="Times New Roman" w:hAnsi="Times New Roman" w:cs="Times New Roman"/>
        </w:rPr>
        <w:t>Расчет дней отпуска, в период которого входит нерабочий день голосования.</w:t>
      </w:r>
    </w:p>
    <w:p w14:paraId="059346A2" w14:textId="77777777" w:rsidR="005A67B2" w:rsidRPr="005A67B2" w:rsidRDefault="005A67B2" w:rsidP="005A67B2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 w:rsidRPr="005A67B2">
        <w:rPr>
          <w:rFonts w:ascii="Times New Roman" w:eastAsia="Times New Roman" w:hAnsi="Times New Roman" w:cs="Times New Roman"/>
        </w:rPr>
        <w:t>Продолжительность рабочего дня, непосредственно предшествующего дню голосования.</w:t>
      </w:r>
    </w:p>
    <w:p w14:paraId="7E096A1F" w14:textId="77777777" w:rsidR="005A67B2" w:rsidRPr="005A67B2" w:rsidRDefault="005A67B2" w:rsidP="005A67B2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 w:rsidRPr="005A67B2">
        <w:rPr>
          <w:rFonts w:ascii="Times New Roman" w:eastAsia="Times New Roman" w:hAnsi="Times New Roman" w:cs="Times New Roman"/>
        </w:rPr>
        <w:lastRenderedPageBreak/>
        <w:t>Нерабочий день голосования в период командировки работника.</w:t>
      </w:r>
    </w:p>
    <w:p w14:paraId="4A392D15" w14:textId="77777777" w:rsidR="005A67B2" w:rsidRPr="005A67B2" w:rsidRDefault="005A67B2" w:rsidP="005A67B2">
      <w:pPr>
        <w:numPr>
          <w:ilvl w:val="0"/>
          <w:numId w:val="11"/>
        </w:numPr>
        <w:ind w:left="992" w:hanging="357"/>
        <w:jc w:val="both"/>
        <w:rPr>
          <w:rFonts w:ascii="Times New Roman" w:eastAsia="Times New Roman" w:hAnsi="Times New Roman" w:cs="Times New Roman"/>
          <w:b/>
        </w:rPr>
      </w:pPr>
      <w:r w:rsidRPr="005A67B2">
        <w:rPr>
          <w:rFonts w:ascii="Times New Roman" w:eastAsia="Times New Roman" w:hAnsi="Times New Roman" w:cs="Times New Roman"/>
          <w:b/>
        </w:rPr>
        <w:t>Электронные трудовые книжки, новая отчетность в ПФР</w:t>
      </w:r>
    </w:p>
    <w:p w14:paraId="0E83685B" w14:textId="77777777" w:rsidR="005A67B2" w:rsidRPr="005A67B2" w:rsidRDefault="005A67B2" w:rsidP="005A67B2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5A67B2">
        <w:rPr>
          <w:rFonts w:ascii="Times New Roman" w:eastAsia="Times New Roman" w:hAnsi="Times New Roman" w:cs="Times New Roman"/>
        </w:rPr>
        <w:t>Первые обозначившиеся проблемы – как их решать.</w:t>
      </w:r>
    </w:p>
    <w:p w14:paraId="624729D9" w14:textId="77777777" w:rsidR="005A67B2" w:rsidRPr="005A67B2" w:rsidRDefault="005A67B2" w:rsidP="005A67B2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5A67B2">
        <w:rPr>
          <w:rFonts w:ascii="Times New Roman" w:eastAsia="Times New Roman" w:hAnsi="Times New Roman" w:cs="Times New Roman"/>
        </w:rPr>
        <w:t>Необходимые действия работодателя в переходный период и после него.</w:t>
      </w:r>
    </w:p>
    <w:p w14:paraId="5F1D4BE9" w14:textId="77777777" w:rsidR="005A67B2" w:rsidRPr="005A67B2" w:rsidRDefault="005A67B2" w:rsidP="005A67B2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5A67B2">
        <w:rPr>
          <w:rFonts w:ascii="Times New Roman" w:eastAsia="Times New Roman" w:hAnsi="Times New Roman" w:cs="Times New Roman"/>
        </w:rPr>
        <w:t>Оптимальные способы и сроки уведомления работников.</w:t>
      </w:r>
    </w:p>
    <w:p w14:paraId="01F620EF" w14:textId="77777777" w:rsidR="005A67B2" w:rsidRPr="005A67B2" w:rsidRDefault="005A67B2" w:rsidP="005A67B2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5A67B2">
        <w:rPr>
          <w:rFonts w:ascii="Times New Roman" w:eastAsia="Times New Roman" w:hAnsi="Times New Roman" w:cs="Times New Roman"/>
        </w:rPr>
        <w:t>Сроки сбора заявлений и выдачи на руки трудовых книжек.</w:t>
      </w:r>
    </w:p>
    <w:p w14:paraId="5A5A2AE4" w14:textId="77777777" w:rsidR="005A67B2" w:rsidRPr="005A67B2" w:rsidRDefault="005A67B2" w:rsidP="005A67B2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5A67B2">
        <w:rPr>
          <w:rFonts w:ascii="Times New Roman" w:eastAsia="Times New Roman" w:hAnsi="Times New Roman" w:cs="Times New Roman"/>
        </w:rPr>
        <w:t>Изменения, которые необходимо внести в локальные нормативные акты и коллективные договоры в 2020 году.</w:t>
      </w:r>
    </w:p>
    <w:p w14:paraId="502C6444" w14:textId="77777777" w:rsidR="005A67B2" w:rsidRPr="005A67B2" w:rsidRDefault="005A67B2" w:rsidP="005A67B2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5A67B2">
        <w:rPr>
          <w:rFonts w:ascii="Times New Roman" w:eastAsia="Times New Roman" w:hAnsi="Times New Roman" w:cs="Times New Roman"/>
        </w:rPr>
        <w:t>Новые санкции за нарушение порядка предоставления сведений о трудовой деятельности.</w:t>
      </w:r>
    </w:p>
    <w:p w14:paraId="3371233F" w14:textId="77777777" w:rsidR="005A67B2" w:rsidRPr="005A67B2" w:rsidRDefault="005A67B2" w:rsidP="005A67B2">
      <w:pPr>
        <w:spacing w:before="120" w:after="60"/>
        <w:rPr>
          <w:rFonts w:ascii="Times New Roman" w:eastAsia="Calibri" w:hAnsi="Times New Roman" w:cs="Times New Roman"/>
        </w:rPr>
      </w:pPr>
      <w:r w:rsidRPr="005A67B2">
        <w:rPr>
          <w:rFonts w:ascii="Times New Roman" w:eastAsia="Calibri" w:hAnsi="Times New Roman" w:cs="Times New Roman"/>
        </w:rPr>
        <w:t xml:space="preserve">Предусмотрены </w:t>
      </w:r>
      <w:r w:rsidRPr="005A67B2">
        <w:rPr>
          <w:rFonts w:ascii="Times New Roman" w:eastAsia="Calibri" w:hAnsi="Times New Roman" w:cs="Times New Roman"/>
          <w:b/>
        </w:rPr>
        <w:t>ответы на вопросы</w:t>
      </w:r>
      <w:r w:rsidRPr="005A67B2">
        <w:rPr>
          <w:rFonts w:ascii="Times New Roman" w:eastAsia="Calibri" w:hAnsi="Times New Roman" w:cs="Times New Roman"/>
        </w:rPr>
        <w:t xml:space="preserve"> участников.</w:t>
      </w:r>
      <w:r w:rsidRPr="005A67B2">
        <w:rPr>
          <w:rFonts w:ascii="Times New Roman" w:eastAsia="Calibri" w:hAnsi="Times New Roman" w:cs="Times New Roman"/>
        </w:rPr>
        <w:br/>
        <w:t xml:space="preserve">Участникам предоставляются </w:t>
      </w:r>
      <w:r w:rsidRPr="005A67B2">
        <w:rPr>
          <w:rFonts w:ascii="Times New Roman" w:eastAsia="Calibri" w:hAnsi="Times New Roman" w:cs="Times New Roman"/>
          <w:b/>
        </w:rPr>
        <w:t>методические материалы</w:t>
      </w:r>
      <w:r w:rsidRPr="005A67B2">
        <w:rPr>
          <w:rFonts w:ascii="Times New Roman" w:eastAsia="Calibri" w:hAnsi="Times New Roman" w:cs="Times New Roman"/>
        </w:rPr>
        <w:t>.</w:t>
      </w:r>
    </w:p>
    <w:p w14:paraId="1E31E2E6" w14:textId="560A6451" w:rsidR="001A38F2" w:rsidRDefault="001A38F2" w:rsidP="0065042F">
      <w:pPr>
        <w:spacing w:before="120" w:after="6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_________________________________________________________________________________________________</w:t>
      </w:r>
    </w:p>
    <w:p w14:paraId="1CFB6E1D" w14:textId="77777777" w:rsidR="00D2131A" w:rsidRDefault="00D2131A" w:rsidP="0065042F">
      <w:pPr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</w:p>
    <w:p w14:paraId="0BDCE6BF" w14:textId="6AAA7FC0" w:rsidR="0065042F" w:rsidRDefault="0065042F" w:rsidP="0065042F">
      <w:pPr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  <w:r w:rsidRPr="0065042F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Стоимость</w:t>
      </w: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Pr="0065042F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участия</w:t>
      </w:r>
      <w:r w:rsidR="00D07C71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bookmarkStart w:id="1" w:name="_GoBack"/>
      <w:bookmarkEnd w:id="1"/>
      <w:r w:rsidR="003D4571" w:rsidRPr="0021317B">
        <w:rPr>
          <w:rStyle w:val="a6"/>
          <w:rFonts w:ascii="Times New Roman" w:hAnsi="Times New Roman" w:cs="Times New Roman"/>
          <w:b w:val="0"/>
          <w:i/>
          <w:sz w:val="22"/>
          <w:szCs w:val="22"/>
          <w:shd w:val="clear" w:color="auto" w:fill="FFFFFF"/>
        </w:rPr>
        <w:t>–</w:t>
      </w:r>
      <w:r w:rsidR="003D4571" w:rsidRPr="0021317B">
        <w:rPr>
          <w:rStyle w:val="a6"/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="00D2131A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6</w:t>
      </w:r>
      <w:r w:rsidR="00E37016" w:rsidRPr="001A38F2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 xml:space="preserve"> 900 руб./чел. </w:t>
      </w:r>
      <w:r w:rsidR="001A38F2" w:rsidRPr="001A38F2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 xml:space="preserve">НДС не взимается. </w:t>
      </w:r>
      <w:r w:rsidR="00E37016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В стоимость входит: участие одного представителя в семинаре, обед, </w:t>
      </w:r>
      <w:r w:rsidR="00F075C1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кофе-брейк, </w:t>
      </w:r>
      <w:r w:rsidR="00E37016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методические разработки, именной сертификат </w:t>
      </w:r>
      <w:r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участника.</w:t>
      </w:r>
    </w:p>
    <w:p w14:paraId="2A154BA0" w14:textId="77777777" w:rsidR="002C516F" w:rsidRDefault="002C516F" w:rsidP="0065042F">
      <w:pPr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</w:p>
    <w:p w14:paraId="49CD372E" w14:textId="72324612" w:rsidR="0065042F" w:rsidRDefault="001A38F2" w:rsidP="0065042F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</w:t>
      </w:r>
    </w:p>
    <w:p w14:paraId="55BAE72B" w14:textId="77777777" w:rsidR="005A67B2" w:rsidRDefault="005A67B2" w:rsidP="00B95804">
      <w:pPr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423C47DB" w14:textId="77777777" w:rsidR="00B22EA4" w:rsidRPr="00614336" w:rsidRDefault="00B22EA4" w:rsidP="00B22EA4">
      <w:pPr>
        <w:spacing w:after="240" w:line="340" w:lineRule="exact"/>
        <w:jc w:val="center"/>
        <w:rPr>
          <w:rFonts w:ascii="Times New Roman" w:eastAsia="MS Mincho" w:hAnsi="Times New Roman" w:cs="Times New Roman"/>
          <w:b/>
          <w:color w:val="000000" w:themeColor="text1"/>
          <w:spacing w:val="6"/>
        </w:rPr>
      </w:pPr>
      <w:r w:rsidRPr="00163E69">
        <w:rPr>
          <w:rFonts w:ascii="Times New Roman" w:eastAsia="MS Mincho" w:hAnsi="Times New Roman" w:cs="Times New Roman"/>
          <w:b/>
          <w:color w:val="000000" w:themeColor="text1"/>
          <w:spacing w:val="6"/>
        </w:rPr>
        <w:t>ЗАЯВКА НА УЧАСТИЕ</w:t>
      </w:r>
    </w:p>
    <w:tbl>
      <w:tblPr>
        <w:tblW w:w="10638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799"/>
        <w:gridCol w:w="1914"/>
        <w:gridCol w:w="1326"/>
        <w:gridCol w:w="2650"/>
        <w:gridCol w:w="1509"/>
      </w:tblGrid>
      <w:tr w:rsidR="00B22EA4" w:rsidRPr="00663AE3" w14:paraId="3AE2AF1A" w14:textId="77777777" w:rsidTr="001E19E9">
        <w:trPr>
          <w:trHeight w:val="395"/>
        </w:trPr>
        <w:tc>
          <w:tcPr>
            <w:tcW w:w="1063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4B1FE0F" w14:textId="77777777" w:rsidR="00B22EA4" w:rsidRPr="00B22EA4" w:rsidRDefault="00B22EA4" w:rsidP="00B22EA4">
            <w:pPr>
              <w:shd w:val="clear" w:color="auto" w:fill="FFFFFF"/>
              <w:spacing w:before="100" w:before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22E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РАБОТА КАДРОВОЙ СЛУЖБЫ В СЛОЖНОЕ ВРЕМЯ.</w:t>
            </w:r>
          </w:p>
          <w:p w14:paraId="1D9D6970" w14:textId="6B6C86B3" w:rsidR="00B22EA4" w:rsidRPr="001936E7" w:rsidRDefault="00B22EA4" w:rsidP="00B22EA4">
            <w:pPr>
              <w:shd w:val="clear" w:color="auto" w:fill="FFFFFF"/>
              <w:spacing w:before="100" w:before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22E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ЭЛЕКТРОННЫЕ ТРУДОВЫЕ КНИЖКИ, НОВАЯ ОТЧЕТНОСТЬ В ПФР</w:t>
            </w:r>
          </w:p>
        </w:tc>
      </w:tr>
      <w:tr w:rsidR="00B22EA4" w:rsidRPr="00663AE3" w14:paraId="12400884" w14:textId="77777777" w:rsidTr="001E19E9">
        <w:trPr>
          <w:trHeight w:val="298"/>
        </w:trPr>
        <w:tc>
          <w:tcPr>
            <w:tcW w:w="1063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56441E1" w14:textId="77777777" w:rsidR="00B22EA4" w:rsidRPr="00663AE3" w:rsidRDefault="00B22EA4" w:rsidP="001E19E9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Дата оформления заявки:</w:t>
            </w:r>
          </w:p>
        </w:tc>
      </w:tr>
      <w:tr w:rsidR="00B22EA4" w:rsidRPr="00663AE3" w14:paraId="1E5E9D7D" w14:textId="77777777" w:rsidTr="001E19E9">
        <w:trPr>
          <w:trHeight w:val="298"/>
        </w:trPr>
        <w:tc>
          <w:tcPr>
            <w:tcW w:w="51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D937723" w14:textId="77777777" w:rsidR="00B22EA4" w:rsidRPr="00663AE3" w:rsidRDefault="00B22EA4" w:rsidP="001E19E9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 xml:space="preserve">Сроки проведения: </w:t>
            </w:r>
          </w:p>
        </w:tc>
        <w:tc>
          <w:tcPr>
            <w:tcW w:w="548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D4E429E" w14:textId="77777777" w:rsidR="00B22EA4" w:rsidRPr="00663AE3" w:rsidRDefault="00B22EA4" w:rsidP="001E19E9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Место проведения</w:t>
            </w:r>
            <w:r w:rsidRPr="00663AE3">
              <w:rPr>
                <w:rFonts w:ascii="Verdana" w:eastAsia="MS Mincho" w:hAnsi="Verdana"/>
                <w:b/>
                <w:bCs/>
                <w:spacing w:val="6"/>
                <w:sz w:val="16"/>
                <w:szCs w:val="16"/>
              </w:rPr>
              <w:t xml:space="preserve">: </w:t>
            </w:r>
          </w:p>
        </w:tc>
      </w:tr>
      <w:tr w:rsidR="00B22EA4" w:rsidRPr="00663AE3" w14:paraId="76A6FF8C" w14:textId="77777777" w:rsidTr="001E19E9">
        <w:trPr>
          <w:trHeight w:val="298"/>
        </w:trPr>
        <w:tc>
          <w:tcPr>
            <w:tcW w:w="1063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ECC8214" w14:textId="77777777" w:rsidR="00B22EA4" w:rsidRPr="00663AE3" w:rsidRDefault="00B22EA4" w:rsidP="001E19E9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Организация:</w:t>
            </w:r>
          </w:p>
        </w:tc>
      </w:tr>
      <w:tr w:rsidR="00B22EA4" w:rsidRPr="00663AE3" w14:paraId="327886B0" w14:textId="77777777" w:rsidTr="001E19E9">
        <w:trPr>
          <w:trHeight w:val="298"/>
        </w:trPr>
        <w:tc>
          <w:tcPr>
            <w:tcW w:w="1063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FA6863B" w14:textId="77777777" w:rsidR="00B22EA4" w:rsidRPr="00663AE3" w:rsidRDefault="00B22EA4" w:rsidP="001E19E9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Юридический адрес:</w:t>
            </w:r>
          </w:p>
        </w:tc>
      </w:tr>
      <w:tr w:rsidR="00B22EA4" w:rsidRPr="00663AE3" w14:paraId="5C987B31" w14:textId="77777777" w:rsidTr="001E19E9">
        <w:trPr>
          <w:trHeight w:val="298"/>
        </w:trPr>
        <w:tc>
          <w:tcPr>
            <w:tcW w:w="1063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4D3CE26" w14:textId="77777777" w:rsidR="00B22EA4" w:rsidRPr="00663AE3" w:rsidRDefault="00B22EA4" w:rsidP="001E19E9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Почтовый адрес:</w:t>
            </w:r>
          </w:p>
        </w:tc>
      </w:tr>
      <w:tr w:rsidR="00B22EA4" w:rsidRPr="00663AE3" w14:paraId="4D15E0F7" w14:textId="77777777" w:rsidTr="001E19E9">
        <w:trPr>
          <w:trHeight w:val="310"/>
        </w:trPr>
        <w:tc>
          <w:tcPr>
            <w:tcW w:w="323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0BAFC83" w14:textId="77777777" w:rsidR="00B22EA4" w:rsidRPr="00663AE3" w:rsidRDefault="00B22EA4" w:rsidP="001E19E9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Код города:</w:t>
            </w:r>
          </w:p>
        </w:tc>
        <w:tc>
          <w:tcPr>
            <w:tcW w:w="739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0761525" w14:textId="77777777" w:rsidR="00B22EA4" w:rsidRPr="00663AE3" w:rsidRDefault="00B22EA4" w:rsidP="001E19E9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Телефоны:</w:t>
            </w:r>
          </w:p>
        </w:tc>
      </w:tr>
      <w:tr w:rsidR="00B22EA4" w:rsidRPr="00663AE3" w14:paraId="3180B152" w14:textId="77777777" w:rsidTr="001E19E9">
        <w:trPr>
          <w:trHeight w:val="298"/>
        </w:trPr>
        <w:tc>
          <w:tcPr>
            <w:tcW w:w="1063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B644A3B" w14:textId="77777777" w:rsidR="00B22EA4" w:rsidRPr="00663AE3" w:rsidRDefault="00B22EA4" w:rsidP="001E19E9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E-mail:</w:t>
            </w:r>
          </w:p>
        </w:tc>
      </w:tr>
      <w:tr w:rsidR="00B22EA4" w:rsidRPr="00663AE3" w14:paraId="15FA6D48" w14:textId="77777777" w:rsidTr="001E19E9">
        <w:trPr>
          <w:trHeight w:val="298"/>
        </w:trPr>
        <w:tc>
          <w:tcPr>
            <w:tcW w:w="647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11F623E" w14:textId="77777777" w:rsidR="00B22EA4" w:rsidRPr="00663AE3" w:rsidRDefault="00B22EA4" w:rsidP="001E19E9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Руководитель организации:</w:t>
            </w:r>
          </w:p>
        </w:tc>
        <w:tc>
          <w:tcPr>
            <w:tcW w:w="41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C08BAFE" w14:textId="77777777" w:rsidR="00B22EA4" w:rsidRPr="00663AE3" w:rsidRDefault="00B22EA4" w:rsidP="001E19E9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Действует на основании:</w:t>
            </w:r>
          </w:p>
        </w:tc>
      </w:tr>
      <w:tr w:rsidR="00B22EA4" w:rsidRPr="00663AE3" w14:paraId="654E824A" w14:textId="77777777" w:rsidTr="001E19E9">
        <w:trPr>
          <w:trHeight w:val="298"/>
        </w:trPr>
        <w:tc>
          <w:tcPr>
            <w:tcW w:w="1063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33F0FD0" w14:textId="77777777" w:rsidR="00B22EA4" w:rsidRPr="00663AE3" w:rsidRDefault="00B22EA4" w:rsidP="001E19E9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z w:val="16"/>
                <w:szCs w:val="16"/>
              </w:rPr>
              <w:t>Должность руководителя организации:</w:t>
            </w:r>
          </w:p>
        </w:tc>
      </w:tr>
      <w:tr w:rsidR="00B22EA4" w:rsidRPr="00663AE3" w14:paraId="037CBA51" w14:textId="77777777" w:rsidTr="001E19E9">
        <w:trPr>
          <w:trHeight w:val="298"/>
        </w:trPr>
        <w:tc>
          <w:tcPr>
            <w:tcW w:w="1063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FE94806" w14:textId="77777777" w:rsidR="00B22EA4" w:rsidRPr="00663AE3" w:rsidRDefault="00B22EA4" w:rsidP="001E19E9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Контактное лицо (Ф.И.О., должность, телефон):</w:t>
            </w:r>
          </w:p>
        </w:tc>
      </w:tr>
      <w:tr w:rsidR="00B22EA4" w:rsidRPr="00663AE3" w14:paraId="19299003" w14:textId="77777777" w:rsidTr="001E19E9">
        <w:trPr>
          <w:trHeight w:val="298"/>
        </w:trPr>
        <w:tc>
          <w:tcPr>
            <w:tcW w:w="51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3046860" w14:textId="77777777" w:rsidR="00B22EA4" w:rsidRPr="00663AE3" w:rsidRDefault="00B22EA4" w:rsidP="001E19E9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ИНН:</w:t>
            </w:r>
          </w:p>
        </w:tc>
        <w:tc>
          <w:tcPr>
            <w:tcW w:w="548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B25187F" w14:textId="77777777" w:rsidR="00B22EA4" w:rsidRPr="00663AE3" w:rsidRDefault="00B22EA4" w:rsidP="001E19E9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КПП:</w:t>
            </w:r>
          </w:p>
        </w:tc>
      </w:tr>
      <w:tr w:rsidR="00B22EA4" w:rsidRPr="00663AE3" w14:paraId="3EB0E284" w14:textId="77777777" w:rsidTr="001E19E9">
        <w:trPr>
          <w:trHeight w:val="310"/>
        </w:trPr>
        <w:tc>
          <w:tcPr>
            <w:tcW w:w="51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A868EB1" w14:textId="77777777" w:rsidR="00B22EA4" w:rsidRPr="00663AE3" w:rsidRDefault="00B22EA4" w:rsidP="001E19E9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Расчетный счет:</w:t>
            </w:r>
          </w:p>
        </w:tc>
        <w:tc>
          <w:tcPr>
            <w:tcW w:w="548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71D00B4" w14:textId="77777777" w:rsidR="00B22EA4" w:rsidRPr="00663AE3" w:rsidRDefault="00B22EA4" w:rsidP="001E19E9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proofErr w:type="gramStart"/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Кор/счет</w:t>
            </w:r>
            <w:proofErr w:type="gramEnd"/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:</w:t>
            </w:r>
          </w:p>
        </w:tc>
      </w:tr>
      <w:tr w:rsidR="00B22EA4" w:rsidRPr="00663AE3" w14:paraId="33185D1E" w14:textId="77777777" w:rsidTr="001E19E9">
        <w:trPr>
          <w:trHeight w:val="298"/>
        </w:trPr>
        <w:tc>
          <w:tcPr>
            <w:tcW w:w="323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2EEB5BA" w14:textId="77777777" w:rsidR="00B22EA4" w:rsidRPr="00663AE3" w:rsidRDefault="00B22EA4" w:rsidP="001E19E9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БИК:</w:t>
            </w:r>
          </w:p>
        </w:tc>
        <w:tc>
          <w:tcPr>
            <w:tcW w:w="739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ABE56E5" w14:textId="77777777" w:rsidR="00B22EA4" w:rsidRPr="00663AE3" w:rsidRDefault="00B22EA4" w:rsidP="001E19E9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Название банка:</w:t>
            </w:r>
          </w:p>
        </w:tc>
      </w:tr>
      <w:tr w:rsidR="00B22EA4" w:rsidRPr="00663AE3" w14:paraId="00C6278B" w14:textId="77777777" w:rsidTr="001E19E9">
        <w:trPr>
          <w:trHeight w:val="298"/>
        </w:trPr>
        <w:tc>
          <w:tcPr>
            <w:tcW w:w="1063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8B91E24" w14:textId="77777777" w:rsidR="00B22EA4" w:rsidRPr="00663AE3" w:rsidRDefault="00B22EA4" w:rsidP="001E19E9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Список участников семинара:</w:t>
            </w:r>
          </w:p>
        </w:tc>
      </w:tr>
      <w:tr w:rsidR="00B22EA4" w:rsidRPr="00663AE3" w14:paraId="7F883DAD" w14:textId="77777777" w:rsidTr="001E19E9">
        <w:trPr>
          <w:trHeight w:val="298"/>
        </w:trPr>
        <w:tc>
          <w:tcPr>
            <w:tcW w:w="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CE7B884" w14:textId="77777777" w:rsidR="00B22EA4" w:rsidRPr="00663AE3" w:rsidRDefault="00B22EA4" w:rsidP="001E19E9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86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09E828F" w14:textId="77777777" w:rsidR="00B22EA4" w:rsidRPr="00663AE3" w:rsidRDefault="00B22EA4" w:rsidP="001E19E9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z w:val="18"/>
                <w:szCs w:val="18"/>
              </w:rPr>
              <w:t>Ф.И.О., организация, должность, моб. телефон участника:</w:t>
            </w:r>
          </w:p>
        </w:tc>
        <w:tc>
          <w:tcPr>
            <w:tcW w:w="1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C038EC1" w14:textId="77777777" w:rsidR="00B22EA4" w:rsidRPr="00663AE3" w:rsidRDefault="00B22EA4" w:rsidP="001E19E9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bCs/>
                <w:sz w:val="18"/>
                <w:szCs w:val="18"/>
              </w:rPr>
              <w:t>Стоимость, руб.</w:t>
            </w:r>
          </w:p>
        </w:tc>
      </w:tr>
      <w:tr w:rsidR="00B22EA4" w:rsidRPr="00663AE3" w14:paraId="5ADF7FC2" w14:textId="77777777" w:rsidTr="001E19E9">
        <w:trPr>
          <w:trHeight w:val="298"/>
        </w:trPr>
        <w:tc>
          <w:tcPr>
            <w:tcW w:w="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8B32590" w14:textId="77777777" w:rsidR="00B22EA4" w:rsidRPr="00663AE3" w:rsidRDefault="00B22EA4" w:rsidP="001E19E9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86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B4C7C5" w14:textId="77777777" w:rsidR="00B22EA4" w:rsidRPr="00663AE3" w:rsidRDefault="00B22EA4" w:rsidP="001E19E9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60D530" w14:textId="77777777" w:rsidR="00B22EA4" w:rsidRPr="00663AE3" w:rsidRDefault="00B22EA4" w:rsidP="001E19E9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</w:tr>
      <w:tr w:rsidR="00B22EA4" w:rsidRPr="00663AE3" w14:paraId="4507019A" w14:textId="77777777" w:rsidTr="001E19E9">
        <w:trPr>
          <w:trHeight w:val="298"/>
        </w:trPr>
        <w:tc>
          <w:tcPr>
            <w:tcW w:w="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B350FD7" w14:textId="77777777" w:rsidR="00B22EA4" w:rsidRPr="00663AE3" w:rsidRDefault="00B22EA4" w:rsidP="001E19E9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86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AD8731" w14:textId="77777777" w:rsidR="00B22EA4" w:rsidRPr="00663AE3" w:rsidRDefault="00B22EA4" w:rsidP="001E19E9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2845B6" w14:textId="77777777" w:rsidR="00B22EA4" w:rsidRPr="00663AE3" w:rsidRDefault="00B22EA4" w:rsidP="001E19E9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</w:tr>
      <w:tr w:rsidR="00B22EA4" w:rsidRPr="00663AE3" w14:paraId="13F22884" w14:textId="77777777" w:rsidTr="001E19E9">
        <w:trPr>
          <w:trHeight w:val="298"/>
        </w:trPr>
        <w:tc>
          <w:tcPr>
            <w:tcW w:w="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D54A69" w14:textId="77777777" w:rsidR="00B22EA4" w:rsidRPr="00663AE3" w:rsidRDefault="00B22EA4" w:rsidP="001E19E9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86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947356" w14:textId="77777777" w:rsidR="00B22EA4" w:rsidRPr="00663AE3" w:rsidRDefault="00B22EA4" w:rsidP="001E19E9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19983C" w14:textId="77777777" w:rsidR="00B22EA4" w:rsidRPr="00663AE3" w:rsidRDefault="00B22EA4" w:rsidP="001E19E9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</w:tr>
      <w:tr w:rsidR="00B22EA4" w:rsidRPr="00663AE3" w14:paraId="12B64EFF" w14:textId="77777777" w:rsidTr="001E19E9">
        <w:trPr>
          <w:trHeight w:val="298"/>
        </w:trPr>
        <w:tc>
          <w:tcPr>
            <w:tcW w:w="912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C090706" w14:textId="77777777" w:rsidR="00B22EA4" w:rsidRPr="00663AE3" w:rsidRDefault="00B22EA4" w:rsidP="001E19E9">
            <w:pPr>
              <w:spacing w:line="340" w:lineRule="exact"/>
              <w:jc w:val="righ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ИТОГО:</w:t>
            </w:r>
          </w:p>
        </w:tc>
        <w:tc>
          <w:tcPr>
            <w:tcW w:w="1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5F5E6E" w14:textId="77777777" w:rsidR="00B22EA4" w:rsidRPr="00663AE3" w:rsidRDefault="00B22EA4" w:rsidP="001E19E9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</w:tr>
    </w:tbl>
    <w:p w14:paraId="7701467A" w14:textId="77777777" w:rsidR="00B22EA4" w:rsidRPr="00663AE3" w:rsidRDefault="00B22EA4" w:rsidP="00B22EA4">
      <w:pPr>
        <w:jc w:val="center"/>
        <w:rPr>
          <w:rFonts w:eastAsia="MS Mincho"/>
          <w:b/>
          <w:bCs/>
          <w:i/>
          <w:color w:val="215868"/>
          <w:sz w:val="20"/>
          <w:szCs w:val="20"/>
        </w:rPr>
      </w:pPr>
    </w:p>
    <w:p w14:paraId="06F9BF38" w14:textId="77777777" w:rsidR="00B22EA4" w:rsidRPr="00663AE3" w:rsidRDefault="00B22EA4" w:rsidP="00B22EA4">
      <w:pPr>
        <w:jc w:val="center"/>
        <w:rPr>
          <w:rFonts w:eastAsia="MS Mincho"/>
          <w:b/>
          <w:bCs/>
          <w:i/>
          <w:color w:val="215868"/>
          <w:sz w:val="20"/>
          <w:szCs w:val="20"/>
        </w:rPr>
      </w:pPr>
      <w:r w:rsidRPr="00663AE3">
        <w:rPr>
          <w:rFonts w:eastAsia="MS Mincho"/>
          <w:b/>
          <w:bCs/>
          <w:i/>
          <w:color w:val="215868"/>
          <w:sz w:val="20"/>
          <w:szCs w:val="20"/>
        </w:rPr>
        <w:t>Центр образования «ЭВЕРЕСТ», тел: 8 (495) 988-11-81</w:t>
      </w:r>
    </w:p>
    <w:p w14:paraId="3629756D" w14:textId="77777777" w:rsidR="00B22EA4" w:rsidRPr="00490971" w:rsidRDefault="00B22EA4" w:rsidP="00B22EA4">
      <w:pPr>
        <w:jc w:val="center"/>
        <w:rPr>
          <w:rFonts w:eastAsia="MS Mincho"/>
          <w:b/>
          <w:bCs/>
          <w:i/>
          <w:color w:val="215868"/>
          <w:sz w:val="20"/>
          <w:szCs w:val="20"/>
          <w:lang w:val="en-US"/>
        </w:rPr>
      </w:pPr>
      <w:r w:rsidRPr="00663AE3">
        <w:rPr>
          <w:rFonts w:eastAsia="MS Mincho"/>
          <w:b/>
          <w:bCs/>
          <w:i/>
          <w:color w:val="215868"/>
          <w:sz w:val="20"/>
          <w:szCs w:val="20"/>
          <w:lang w:val="en-US"/>
        </w:rPr>
        <w:t xml:space="preserve">E-mail: info@co-everest.ru, dogovor@co-everest.ru; </w:t>
      </w:r>
      <w:r w:rsidRPr="00663AE3">
        <w:rPr>
          <w:rFonts w:eastAsia="MS Mincho"/>
          <w:b/>
          <w:bCs/>
          <w:i/>
          <w:color w:val="215868"/>
          <w:sz w:val="20"/>
          <w:szCs w:val="20"/>
        </w:rPr>
        <w:t>сайт</w:t>
      </w:r>
      <w:r w:rsidRPr="00663AE3">
        <w:rPr>
          <w:rFonts w:eastAsia="MS Mincho"/>
          <w:b/>
          <w:bCs/>
          <w:i/>
          <w:color w:val="215868"/>
          <w:sz w:val="20"/>
          <w:szCs w:val="20"/>
          <w:lang w:val="en-US"/>
        </w:rPr>
        <w:t>: www.co-everest.ru</w:t>
      </w:r>
    </w:p>
    <w:p w14:paraId="0CC3234F" w14:textId="77777777" w:rsidR="002B68F6" w:rsidRPr="00B22EA4" w:rsidRDefault="002B68F6" w:rsidP="00B22EA4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2B68F6" w:rsidRPr="00B22EA4" w:rsidSect="0065042F">
      <w:pgSz w:w="11900" w:h="16840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1D9D"/>
    <w:multiLevelType w:val="hybridMultilevel"/>
    <w:tmpl w:val="804E99B8"/>
    <w:lvl w:ilvl="0" w:tplc="E9FCE56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279F"/>
    <w:multiLevelType w:val="hybridMultilevel"/>
    <w:tmpl w:val="58182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201A"/>
    <w:multiLevelType w:val="hybridMultilevel"/>
    <w:tmpl w:val="6ECC1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8334F9"/>
    <w:multiLevelType w:val="hybridMultilevel"/>
    <w:tmpl w:val="3110A61A"/>
    <w:lvl w:ilvl="0" w:tplc="8CBC6EC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F598B"/>
    <w:multiLevelType w:val="hybridMultilevel"/>
    <w:tmpl w:val="FF5E6CB0"/>
    <w:lvl w:ilvl="0" w:tplc="55EA51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4330E"/>
    <w:multiLevelType w:val="multilevel"/>
    <w:tmpl w:val="93DE1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B65882"/>
    <w:multiLevelType w:val="hybridMultilevel"/>
    <w:tmpl w:val="8264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76EC9"/>
    <w:multiLevelType w:val="hybridMultilevel"/>
    <w:tmpl w:val="E3F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4F9"/>
    <w:multiLevelType w:val="hybridMultilevel"/>
    <w:tmpl w:val="055025C0"/>
    <w:lvl w:ilvl="0" w:tplc="F8D2524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63227"/>
    <w:multiLevelType w:val="hybridMultilevel"/>
    <w:tmpl w:val="7BAA8770"/>
    <w:lvl w:ilvl="0" w:tplc="939C30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C23AB"/>
    <w:multiLevelType w:val="hybridMultilevel"/>
    <w:tmpl w:val="2F3E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94176"/>
    <w:multiLevelType w:val="hybridMultilevel"/>
    <w:tmpl w:val="27D4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95C6F"/>
    <w:multiLevelType w:val="hybridMultilevel"/>
    <w:tmpl w:val="B1FEEE60"/>
    <w:lvl w:ilvl="0" w:tplc="418023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55AAD"/>
    <w:multiLevelType w:val="hybridMultilevel"/>
    <w:tmpl w:val="BAF8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66DDB"/>
    <w:multiLevelType w:val="hybridMultilevel"/>
    <w:tmpl w:val="7D3265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40CE6"/>
    <w:multiLevelType w:val="hybridMultilevel"/>
    <w:tmpl w:val="2744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A3945"/>
    <w:multiLevelType w:val="hybridMultilevel"/>
    <w:tmpl w:val="8EC6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47F4D"/>
    <w:multiLevelType w:val="hybridMultilevel"/>
    <w:tmpl w:val="16844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E7FEF"/>
    <w:multiLevelType w:val="hybridMultilevel"/>
    <w:tmpl w:val="29DC55DE"/>
    <w:lvl w:ilvl="0" w:tplc="79B8021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2060"/>
        <w:sz w:val="20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5"/>
  </w:num>
  <w:num w:numId="5">
    <w:abstractNumId w:val="6"/>
  </w:num>
  <w:num w:numId="6">
    <w:abstractNumId w:val="11"/>
  </w:num>
  <w:num w:numId="7">
    <w:abstractNumId w:val="10"/>
  </w:num>
  <w:num w:numId="8">
    <w:abstractNumId w:val="16"/>
  </w:num>
  <w:num w:numId="9">
    <w:abstractNumId w:val="5"/>
  </w:num>
  <w:num w:numId="10">
    <w:abstractNumId w:val="4"/>
  </w:num>
  <w:num w:numId="11">
    <w:abstractNumId w:val="14"/>
  </w:num>
  <w:num w:numId="12">
    <w:abstractNumId w:val="0"/>
  </w:num>
  <w:num w:numId="13">
    <w:abstractNumId w:val="3"/>
  </w:num>
  <w:num w:numId="14">
    <w:abstractNumId w:val="13"/>
  </w:num>
  <w:num w:numId="15">
    <w:abstractNumId w:val="1"/>
  </w:num>
  <w:num w:numId="16">
    <w:abstractNumId w:val="2"/>
  </w:num>
  <w:num w:numId="17">
    <w:abstractNumId w:val="12"/>
  </w:num>
  <w:num w:numId="18">
    <w:abstractNumId w:val="8"/>
  </w:num>
  <w:num w:numId="1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F3"/>
    <w:rsid w:val="00016551"/>
    <w:rsid w:val="00021332"/>
    <w:rsid w:val="0002433F"/>
    <w:rsid w:val="00055F9E"/>
    <w:rsid w:val="0006475E"/>
    <w:rsid w:val="000728E1"/>
    <w:rsid w:val="000957C7"/>
    <w:rsid w:val="000F6918"/>
    <w:rsid w:val="00114379"/>
    <w:rsid w:val="00151070"/>
    <w:rsid w:val="00166B3A"/>
    <w:rsid w:val="0016790D"/>
    <w:rsid w:val="00174876"/>
    <w:rsid w:val="0018042D"/>
    <w:rsid w:val="001A38F2"/>
    <w:rsid w:val="001F1292"/>
    <w:rsid w:val="001F7EF0"/>
    <w:rsid w:val="0021317B"/>
    <w:rsid w:val="00220DE5"/>
    <w:rsid w:val="00236550"/>
    <w:rsid w:val="00246028"/>
    <w:rsid w:val="00270A4E"/>
    <w:rsid w:val="002A56AC"/>
    <w:rsid w:val="002B55E7"/>
    <w:rsid w:val="002B68F6"/>
    <w:rsid w:val="002B6A89"/>
    <w:rsid w:val="002C084A"/>
    <w:rsid w:val="002C516F"/>
    <w:rsid w:val="002D1D44"/>
    <w:rsid w:val="00354EDC"/>
    <w:rsid w:val="0039360E"/>
    <w:rsid w:val="003B1B64"/>
    <w:rsid w:val="003D4571"/>
    <w:rsid w:val="003E3B20"/>
    <w:rsid w:val="003F704E"/>
    <w:rsid w:val="004013E6"/>
    <w:rsid w:val="00431E1B"/>
    <w:rsid w:val="00447429"/>
    <w:rsid w:val="00473FD6"/>
    <w:rsid w:val="004C0621"/>
    <w:rsid w:val="004C06F3"/>
    <w:rsid w:val="004C6CE5"/>
    <w:rsid w:val="005474B1"/>
    <w:rsid w:val="00565739"/>
    <w:rsid w:val="0059122F"/>
    <w:rsid w:val="005977DE"/>
    <w:rsid w:val="005A67B2"/>
    <w:rsid w:val="005B52D0"/>
    <w:rsid w:val="005D0102"/>
    <w:rsid w:val="005F353E"/>
    <w:rsid w:val="00603E47"/>
    <w:rsid w:val="006111C6"/>
    <w:rsid w:val="00620F60"/>
    <w:rsid w:val="00626CF0"/>
    <w:rsid w:val="0065042F"/>
    <w:rsid w:val="00665857"/>
    <w:rsid w:val="006659C3"/>
    <w:rsid w:val="00667696"/>
    <w:rsid w:val="006735EA"/>
    <w:rsid w:val="006A406E"/>
    <w:rsid w:val="006B0E04"/>
    <w:rsid w:val="006B5F8C"/>
    <w:rsid w:val="006B7EC2"/>
    <w:rsid w:val="006F0CA6"/>
    <w:rsid w:val="00702BEC"/>
    <w:rsid w:val="00716448"/>
    <w:rsid w:val="00722230"/>
    <w:rsid w:val="00734C7A"/>
    <w:rsid w:val="00736739"/>
    <w:rsid w:val="00741527"/>
    <w:rsid w:val="007A1CF5"/>
    <w:rsid w:val="007A5897"/>
    <w:rsid w:val="007B0738"/>
    <w:rsid w:val="007B7BC1"/>
    <w:rsid w:val="007C6300"/>
    <w:rsid w:val="00841F11"/>
    <w:rsid w:val="00847CF6"/>
    <w:rsid w:val="00855162"/>
    <w:rsid w:val="00861322"/>
    <w:rsid w:val="008704A5"/>
    <w:rsid w:val="00876DDF"/>
    <w:rsid w:val="008C6F07"/>
    <w:rsid w:val="008F03E7"/>
    <w:rsid w:val="009038FB"/>
    <w:rsid w:val="0093423D"/>
    <w:rsid w:val="009F3A90"/>
    <w:rsid w:val="00A234D8"/>
    <w:rsid w:val="00A7048E"/>
    <w:rsid w:val="00A7319E"/>
    <w:rsid w:val="00A77009"/>
    <w:rsid w:val="00A87B04"/>
    <w:rsid w:val="00AB706D"/>
    <w:rsid w:val="00AC19A8"/>
    <w:rsid w:val="00AC5199"/>
    <w:rsid w:val="00AC548A"/>
    <w:rsid w:val="00AD3026"/>
    <w:rsid w:val="00AD505D"/>
    <w:rsid w:val="00AE08E6"/>
    <w:rsid w:val="00AE1E77"/>
    <w:rsid w:val="00B01F75"/>
    <w:rsid w:val="00B22EA4"/>
    <w:rsid w:val="00B27D5D"/>
    <w:rsid w:val="00B4741B"/>
    <w:rsid w:val="00B5574D"/>
    <w:rsid w:val="00B667E4"/>
    <w:rsid w:val="00B76FC6"/>
    <w:rsid w:val="00B80F78"/>
    <w:rsid w:val="00B82B29"/>
    <w:rsid w:val="00B95804"/>
    <w:rsid w:val="00BB5DB7"/>
    <w:rsid w:val="00BD0FB9"/>
    <w:rsid w:val="00BE3193"/>
    <w:rsid w:val="00BE4317"/>
    <w:rsid w:val="00C12C2C"/>
    <w:rsid w:val="00C63DB1"/>
    <w:rsid w:val="00C85898"/>
    <w:rsid w:val="00C9402B"/>
    <w:rsid w:val="00CA2627"/>
    <w:rsid w:val="00CA65F3"/>
    <w:rsid w:val="00CC337F"/>
    <w:rsid w:val="00CC46B5"/>
    <w:rsid w:val="00CF2212"/>
    <w:rsid w:val="00CF6D8D"/>
    <w:rsid w:val="00D07C71"/>
    <w:rsid w:val="00D144A7"/>
    <w:rsid w:val="00D2131A"/>
    <w:rsid w:val="00D22558"/>
    <w:rsid w:val="00D40B4C"/>
    <w:rsid w:val="00D47637"/>
    <w:rsid w:val="00D84E2A"/>
    <w:rsid w:val="00DB0E71"/>
    <w:rsid w:val="00DD0190"/>
    <w:rsid w:val="00DF01E1"/>
    <w:rsid w:val="00DF1EBD"/>
    <w:rsid w:val="00DF6571"/>
    <w:rsid w:val="00E03CFE"/>
    <w:rsid w:val="00E116FE"/>
    <w:rsid w:val="00E25BF3"/>
    <w:rsid w:val="00E2733C"/>
    <w:rsid w:val="00E37016"/>
    <w:rsid w:val="00E4713D"/>
    <w:rsid w:val="00E6799F"/>
    <w:rsid w:val="00E74634"/>
    <w:rsid w:val="00E830D5"/>
    <w:rsid w:val="00EA1141"/>
    <w:rsid w:val="00EA7176"/>
    <w:rsid w:val="00EC1414"/>
    <w:rsid w:val="00EC7CDF"/>
    <w:rsid w:val="00ED2A99"/>
    <w:rsid w:val="00ED647E"/>
    <w:rsid w:val="00EE0E72"/>
    <w:rsid w:val="00EE3F08"/>
    <w:rsid w:val="00F00F1A"/>
    <w:rsid w:val="00F075C1"/>
    <w:rsid w:val="00F85A10"/>
    <w:rsid w:val="00F924BE"/>
    <w:rsid w:val="00F93516"/>
    <w:rsid w:val="00FF0031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99A82"/>
  <w15:docId w15:val="{E51AC39E-3B98-4484-81BF-14B884B8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CA65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Emphasis"/>
    <w:basedOn w:val="a1"/>
    <w:uiPriority w:val="20"/>
    <w:qFormat/>
    <w:rsid w:val="00CA65F3"/>
    <w:rPr>
      <w:i/>
      <w:iCs/>
    </w:rPr>
  </w:style>
  <w:style w:type="character" w:styleId="a6">
    <w:name w:val="Strong"/>
    <w:basedOn w:val="a1"/>
    <w:uiPriority w:val="22"/>
    <w:qFormat/>
    <w:rsid w:val="00CA65F3"/>
    <w:rPr>
      <w:b/>
      <w:bCs/>
    </w:rPr>
  </w:style>
  <w:style w:type="paragraph" w:styleId="a7">
    <w:name w:val="List Paragraph"/>
    <w:basedOn w:val="a0"/>
    <w:uiPriority w:val="99"/>
    <w:qFormat/>
    <w:rsid w:val="00603E47"/>
    <w:pPr>
      <w:ind w:left="720"/>
      <w:contextualSpacing/>
    </w:pPr>
  </w:style>
  <w:style w:type="paragraph" w:styleId="a8">
    <w:name w:val="header"/>
    <w:basedOn w:val="a0"/>
    <w:link w:val="a9"/>
    <w:uiPriority w:val="99"/>
    <w:rsid w:val="00626CF0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eastAsia="Times New Roman" w:hAnsi="Garamond" w:cs="Garamond"/>
      <w:smallCaps/>
      <w:kern w:val="18"/>
      <w:sz w:val="20"/>
      <w:szCs w:val="20"/>
      <w:lang w:val="en-US"/>
    </w:rPr>
  </w:style>
  <w:style w:type="character" w:customStyle="1" w:styleId="a9">
    <w:name w:val="Верхний колонтитул Знак"/>
    <w:basedOn w:val="a1"/>
    <w:link w:val="a8"/>
    <w:uiPriority w:val="99"/>
    <w:rsid w:val="00626CF0"/>
    <w:rPr>
      <w:rFonts w:ascii="Garamond" w:eastAsia="Times New Roman" w:hAnsi="Garamond" w:cs="Garamond"/>
      <w:smallCaps/>
      <w:kern w:val="18"/>
      <w:sz w:val="20"/>
      <w:szCs w:val="20"/>
      <w:lang w:val="en-US"/>
    </w:rPr>
  </w:style>
  <w:style w:type="paragraph" w:styleId="a">
    <w:name w:val="List Bullet"/>
    <w:basedOn w:val="a0"/>
    <w:rsid w:val="00B80F78"/>
    <w:pPr>
      <w:numPr>
        <w:numId w:val="1"/>
      </w:numPr>
    </w:pPr>
    <w:rPr>
      <w:rFonts w:ascii="Times New Roman" w:eastAsia="MS Mincho" w:hAnsi="Times New Roman" w:cs="Times New Roman"/>
      <w:sz w:val="20"/>
      <w:szCs w:val="20"/>
      <w:lang w:val="en-US" w:eastAsia="en-US"/>
    </w:rPr>
  </w:style>
  <w:style w:type="paragraph" w:customStyle="1" w:styleId="1">
    <w:name w:val="Без интервала1"/>
    <w:rsid w:val="00B80F78"/>
    <w:rPr>
      <w:rFonts w:ascii="Calibri" w:eastAsia="Times New Roman" w:hAnsi="Calibri" w:cs="Times New Roman"/>
      <w:sz w:val="22"/>
      <w:szCs w:val="22"/>
    </w:rPr>
  </w:style>
  <w:style w:type="paragraph" w:customStyle="1" w:styleId="2">
    <w:name w:val="Без интервала2"/>
    <w:rsid w:val="00B80F78"/>
    <w:rPr>
      <w:rFonts w:ascii="Calibri" w:eastAsia="Times New Roman" w:hAnsi="Calibri" w:cs="Times New Roman"/>
      <w:sz w:val="22"/>
      <w:szCs w:val="22"/>
    </w:rPr>
  </w:style>
  <w:style w:type="character" w:styleId="aa">
    <w:name w:val="Hyperlink"/>
    <w:basedOn w:val="a1"/>
    <w:uiPriority w:val="99"/>
    <w:unhideWhenUsed/>
    <w:rsid w:val="008704A5"/>
    <w:rPr>
      <w:color w:val="666699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02433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2433F"/>
    <w:rPr>
      <w:rFonts w:ascii="Segoe UI" w:hAnsi="Segoe UI" w:cs="Segoe UI"/>
      <w:sz w:val="18"/>
      <w:szCs w:val="18"/>
    </w:rPr>
  </w:style>
  <w:style w:type="table" w:styleId="ad">
    <w:name w:val="Table Grid"/>
    <w:basedOn w:val="a2"/>
    <w:uiPriority w:val="39"/>
    <w:rsid w:val="00C9402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0728E1"/>
    <w:rPr>
      <w:color w:val="605E5C"/>
      <w:shd w:val="clear" w:color="auto" w:fill="E1DFDD"/>
    </w:rPr>
  </w:style>
  <w:style w:type="character" w:styleId="ae">
    <w:name w:val="Unresolved Mention"/>
    <w:basedOn w:val="a1"/>
    <w:uiPriority w:val="99"/>
    <w:semiHidden/>
    <w:unhideWhenUsed/>
    <w:rsid w:val="00EC7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Некрасова</dc:creator>
  <cp:lastModifiedBy>Михаил Андреев</cp:lastModifiedBy>
  <cp:revision>18</cp:revision>
  <cp:lastPrinted>2020-01-12T18:49:00Z</cp:lastPrinted>
  <dcterms:created xsi:type="dcterms:W3CDTF">2020-01-31T10:03:00Z</dcterms:created>
  <dcterms:modified xsi:type="dcterms:W3CDTF">2020-04-06T19:07:00Z</dcterms:modified>
</cp:coreProperties>
</file>