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8F7A" w14:textId="26729599" w:rsidR="003318A3" w:rsidRPr="007E74C2" w:rsidRDefault="003318A3" w:rsidP="008B1A63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532750009"/>
      <w:r w:rsidRPr="007E74C2">
        <w:rPr>
          <w:rFonts w:ascii="Times New Roman" w:hAnsi="Times New Roman"/>
          <w:b/>
          <w:bCs/>
          <w:iCs/>
          <w:sz w:val="24"/>
          <w:szCs w:val="24"/>
        </w:rPr>
        <w:t>ПРАКТИЧЕСКИЙ КУРС ПОВЫШЕНИЯ КВАЛИФИКАЦИИ ДЛЯ ПОСТАВЩИКОВ (УЧАСТНИКОВ) ГОСУДАРСТВЕННЫХ, МУНИЦИПАЛЬНЫХ И КОРПОРАТИВНЫХ ЗАКУПОК</w:t>
      </w:r>
      <w:r w:rsidR="007E74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E74C2">
        <w:rPr>
          <w:rFonts w:ascii="Times New Roman" w:hAnsi="Times New Roman"/>
          <w:b/>
          <w:bCs/>
          <w:iCs/>
          <w:sz w:val="24"/>
          <w:szCs w:val="24"/>
        </w:rPr>
        <w:t xml:space="preserve">«ПОСТАВЩИК ДЛЯ ГОСУДАРСТВЕННЫХ (МУНИЦИПАЛЬНЫХ) И КОРПОРАТИВНЫХ НУЖД В СФЕРЕ РЕГУЛИРОВАНИЯ № 44-ФЗ И № 223-ФЗ» </w:t>
      </w:r>
    </w:p>
    <w:bookmarkEnd w:id="0"/>
    <w:p w14:paraId="04C5C98C" w14:textId="54AD9C40" w:rsidR="003318A3" w:rsidRDefault="003318A3" w:rsidP="0072303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spacing w:val="4"/>
        </w:rPr>
      </w:pPr>
      <w:r w:rsidRPr="0071766C">
        <w:rPr>
          <w:rFonts w:ascii="Arial" w:hAnsi="Arial" w:cs="Arial"/>
          <w:i/>
          <w:spacing w:val="16"/>
          <w:sz w:val="18"/>
          <w:szCs w:val="18"/>
        </w:rPr>
        <w:t xml:space="preserve">Профессиональная подготовка специалистов </w:t>
      </w:r>
      <w:r w:rsidR="0071766C" w:rsidRPr="0071766C">
        <w:rPr>
          <w:rFonts w:ascii="Arial" w:hAnsi="Arial" w:cs="Arial"/>
          <w:i/>
          <w:spacing w:val="16"/>
          <w:sz w:val="18"/>
          <w:szCs w:val="18"/>
        </w:rPr>
        <w:t xml:space="preserve">тендерных отделов </w:t>
      </w:r>
      <w:r w:rsidRPr="0071766C">
        <w:rPr>
          <w:rFonts w:ascii="Arial" w:hAnsi="Arial" w:cs="Arial"/>
          <w:i/>
          <w:spacing w:val="16"/>
          <w:sz w:val="18"/>
          <w:szCs w:val="18"/>
        </w:rPr>
        <w:t>компаний-поставщиков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90BA3DF" w14:textId="6988377F" w:rsidR="00723031" w:rsidRPr="008B1A63" w:rsidRDefault="00757372" w:rsidP="008B1A63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pacing w:val="4"/>
          <w:sz w:val="24"/>
          <w:szCs w:val="24"/>
        </w:rPr>
      </w:pPr>
      <w:r w:rsidRPr="008B1A63">
        <w:rPr>
          <w:rFonts w:ascii="Times New Roman" w:hAnsi="Times New Roman"/>
          <w:b/>
          <w:color w:val="002060"/>
          <w:spacing w:val="4"/>
          <w:sz w:val="24"/>
          <w:szCs w:val="24"/>
        </w:rPr>
        <w:t xml:space="preserve">Сроки </w:t>
      </w:r>
      <w:r w:rsidR="0071766C" w:rsidRPr="008B1A63">
        <w:rPr>
          <w:rFonts w:ascii="Times New Roman" w:hAnsi="Times New Roman"/>
          <w:b/>
          <w:color w:val="002060"/>
          <w:spacing w:val="4"/>
          <w:sz w:val="24"/>
          <w:szCs w:val="24"/>
        </w:rPr>
        <w:t xml:space="preserve">и место </w:t>
      </w:r>
      <w:r w:rsidRPr="008B1A63">
        <w:rPr>
          <w:rFonts w:ascii="Times New Roman" w:hAnsi="Times New Roman"/>
          <w:b/>
          <w:color w:val="002060"/>
          <w:spacing w:val="4"/>
          <w:sz w:val="24"/>
          <w:szCs w:val="24"/>
        </w:rPr>
        <w:t>обучения:</w:t>
      </w:r>
    </w:p>
    <w:p w14:paraId="57837A3B" w14:textId="6FCB833F" w:rsidR="00757372" w:rsidRDefault="00313199" w:rsidP="008B1A63">
      <w:pPr>
        <w:spacing w:after="0" w:line="360" w:lineRule="auto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17-21 августа</w:t>
      </w:r>
      <w:r w:rsidR="00CC1181" w:rsidRPr="008D1A93">
        <w:rPr>
          <w:rFonts w:ascii="Times New Roman" w:hAnsi="Times New Roman"/>
          <w:b/>
          <w:color w:val="002060"/>
          <w:sz w:val="24"/>
          <w:szCs w:val="24"/>
        </w:rPr>
        <w:t xml:space="preserve"> 2020 г., г. Сочи, санаторий «Золотой колос» </w:t>
      </w:r>
      <w:r w:rsidR="002C0C7F"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</w:t>
      </w:r>
    </w:p>
    <w:p w14:paraId="616DBADD" w14:textId="71BD8195" w:rsidR="00F36590" w:rsidRDefault="00FD7273" w:rsidP="00880F6E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  <w:r w:rsidRPr="001D2FB3">
        <w:rPr>
          <w:rFonts w:ascii="Times New Roman" w:hAnsi="Times New Roman"/>
          <w:b/>
          <w:spacing w:val="4"/>
          <w:sz w:val="23"/>
          <w:szCs w:val="23"/>
        </w:rPr>
        <w:t>Преподаватели</w:t>
      </w:r>
      <w:r w:rsidR="003318A3" w:rsidRPr="001D2FB3">
        <w:rPr>
          <w:rFonts w:ascii="Times New Roman" w:hAnsi="Times New Roman"/>
          <w:b/>
          <w:spacing w:val="4"/>
          <w:sz w:val="23"/>
          <w:szCs w:val="23"/>
        </w:rPr>
        <w:t>:</w:t>
      </w:r>
    </w:p>
    <w:p w14:paraId="1A5C041C" w14:textId="77777777" w:rsidR="00F36590" w:rsidRPr="001D2FB3" w:rsidRDefault="00F36590" w:rsidP="003318A3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  <w:sz w:val="23"/>
          <w:szCs w:val="23"/>
        </w:rPr>
      </w:pPr>
    </w:p>
    <w:p w14:paraId="3E49A940" w14:textId="6FC449A8" w:rsidR="003318A3" w:rsidRDefault="003318A3" w:rsidP="00723031">
      <w:pPr>
        <w:spacing w:line="276" w:lineRule="auto"/>
        <w:contextualSpacing/>
        <w:jc w:val="both"/>
        <w:rPr>
          <w:rFonts w:ascii="Times New Roman" w:hAnsi="Times New Roman"/>
          <w:i/>
          <w:spacing w:val="4"/>
          <w:sz w:val="23"/>
          <w:szCs w:val="23"/>
        </w:rPr>
      </w:pPr>
      <w:proofErr w:type="spellStart"/>
      <w:r w:rsidRPr="001D2FB3">
        <w:rPr>
          <w:rFonts w:ascii="Times New Roman" w:hAnsi="Times New Roman"/>
          <w:b/>
          <w:i/>
          <w:spacing w:val="4"/>
          <w:sz w:val="23"/>
          <w:szCs w:val="23"/>
        </w:rPr>
        <w:t>Бабунов</w:t>
      </w:r>
      <w:proofErr w:type="spellEnd"/>
      <w:r w:rsidRPr="001D2FB3">
        <w:rPr>
          <w:rFonts w:ascii="Times New Roman" w:hAnsi="Times New Roman"/>
          <w:b/>
          <w:i/>
          <w:spacing w:val="4"/>
          <w:sz w:val="23"/>
          <w:szCs w:val="23"/>
        </w:rPr>
        <w:t xml:space="preserve"> Сергей Валерьевич</w:t>
      </w:r>
      <w:r w:rsidR="001D2FB3" w:rsidRPr="001D2FB3">
        <w:rPr>
          <w:rFonts w:ascii="Times New Roman" w:hAnsi="Times New Roman"/>
          <w:i/>
          <w:spacing w:val="4"/>
          <w:sz w:val="23"/>
          <w:szCs w:val="23"/>
        </w:rPr>
        <w:t xml:space="preserve"> - з</w:t>
      </w:r>
      <w:r w:rsidRPr="001D2FB3">
        <w:rPr>
          <w:rFonts w:ascii="Times New Roman" w:hAnsi="Times New Roman"/>
          <w:i/>
          <w:spacing w:val="4"/>
          <w:sz w:val="23"/>
          <w:szCs w:val="23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площадок, эксперт-практик с </w:t>
      </w:r>
      <w:r w:rsidR="00723031" w:rsidRPr="001D2FB3">
        <w:rPr>
          <w:rFonts w:ascii="Times New Roman" w:hAnsi="Times New Roman"/>
          <w:i/>
          <w:spacing w:val="4"/>
          <w:sz w:val="23"/>
          <w:szCs w:val="23"/>
        </w:rPr>
        <w:t>1</w:t>
      </w:r>
      <w:r w:rsidR="0041640C">
        <w:rPr>
          <w:rFonts w:ascii="Times New Roman" w:hAnsi="Times New Roman"/>
          <w:i/>
          <w:spacing w:val="4"/>
          <w:sz w:val="23"/>
          <w:szCs w:val="23"/>
        </w:rPr>
        <w:t>6</w:t>
      </w:r>
      <w:r w:rsidR="00723031" w:rsidRPr="001D2FB3">
        <w:rPr>
          <w:rFonts w:ascii="Times New Roman" w:hAnsi="Times New Roman"/>
          <w:i/>
          <w:spacing w:val="4"/>
          <w:sz w:val="23"/>
          <w:szCs w:val="23"/>
        </w:rPr>
        <w:t>-летним</w:t>
      </w:r>
      <w:r w:rsidRPr="001D2FB3">
        <w:rPr>
          <w:rFonts w:ascii="Times New Roman" w:hAnsi="Times New Roman"/>
          <w:i/>
          <w:spacing w:val="4"/>
          <w:sz w:val="23"/>
          <w:szCs w:val="23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2CFD4D98" w14:textId="77777777" w:rsidR="0041640C" w:rsidRDefault="0041640C" w:rsidP="0041640C">
      <w:pPr>
        <w:spacing w:line="276" w:lineRule="auto"/>
        <w:contextualSpacing/>
        <w:jc w:val="both"/>
        <w:rPr>
          <w:rFonts w:ascii="Times New Roman" w:hAnsi="Times New Roman"/>
          <w:i/>
          <w:spacing w:val="4"/>
          <w:sz w:val="23"/>
          <w:szCs w:val="23"/>
        </w:rPr>
      </w:pPr>
    </w:p>
    <w:p w14:paraId="45F910AE" w14:textId="77777777" w:rsidR="0041640C" w:rsidRDefault="0041640C" w:rsidP="0041640C">
      <w:pPr>
        <w:spacing w:line="276" w:lineRule="auto"/>
        <w:contextualSpacing/>
        <w:jc w:val="both"/>
        <w:rPr>
          <w:rStyle w:val="a6"/>
          <w:rFonts w:ascii="Times New Roman" w:hAnsi="Times New Roman"/>
          <w:color w:val="1C1C1B"/>
          <w:sz w:val="23"/>
          <w:szCs w:val="23"/>
          <w:shd w:val="clear" w:color="auto" w:fill="FFFFFF"/>
        </w:rPr>
      </w:pPr>
      <w:r w:rsidRPr="004E69CB">
        <w:rPr>
          <w:rStyle w:val="a6"/>
          <w:rFonts w:ascii="Times New Roman" w:hAnsi="Times New Roman"/>
          <w:b/>
          <w:bCs/>
          <w:color w:val="1C1C1B"/>
          <w:sz w:val="23"/>
          <w:szCs w:val="23"/>
          <w:shd w:val="clear" w:color="auto" w:fill="FFFFFF"/>
        </w:rPr>
        <w:t>Титова Марина Анатольевна</w:t>
      </w:r>
      <w:r w:rsidRPr="004E69CB">
        <w:rPr>
          <w:rStyle w:val="a6"/>
          <w:rFonts w:ascii="Times New Roman" w:hAnsi="Times New Roman"/>
          <w:color w:val="1C1C1B"/>
          <w:sz w:val="23"/>
          <w:szCs w:val="23"/>
          <w:shd w:val="clear" w:color="auto" w:fill="FFFFFF"/>
        </w:rPr>
        <w:t> - начальник отдела торгов и размещения заказа ФГУП «</w:t>
      </w:r>
      <w:proofErr w:type="spellStart"/>
      <w:r w:rsidRPr="004E69CB">
        <w:rPr>
          <w:rStyle w:val="a6"/>
          <w:rFonts w:ascii="Times New Roman" w:hAnsi="Times New Roman"/>
          <w:color w:val="1C1C1B"/>
          <w:sz w:val="23"/>
          <w:szCs w:val="23"/>
          <w:shd w:val="clear" w:color="auto" w:fill="FFFFFF"/>
        </w:rPr>
        <w:t>ГосНИИАС</w:t>
      </w:r>
      <w:proofErr w:type="spellEnd"/>
      <w:r w:rsidRPr="004E69CB">
        <w:rPr>
          <w:rStyle w:val="a6"/>
          <w:rFonts w:ascii="Times New Roman" w:hAnsi="Times New Roman"/>
          <w:color w:val="1C1C1B"/>
          <w:sz w:val="23"/>
          <w:szCs w:val="23"/>
          <w:shd w:val="clear" w:color="auto" w:fill="FFFFFF"/>
        </w:rPr>
        <w:t>», эксперт-практик в сфере государственных (муниципальных) и корпоративных закупок, преподаватель Русской школы управления, г. Москва, член и спикер Ассоциации профессионалов».</w:t>
      </w:r>
    </w:p>
    <w:p w14:paraId="0F4EE8EB" w14:textId="77777777" w:rsidR="00F36590" w:rsidRPr="00AC5397" w:rsidRDefault="00F36590" w:rsidP="003318A3">
      <w:pPr>
        <w:spacing w:line="276" w:lineRule="auto"/>
        <w:contextualSpacing/>
        <w:jc w:val="both"/>
        <w:rPr>
          <w:rFonts w:ascii="Times New Roman" w:hAnsi="Times New Roman"/>
          <w:spacing w:val="4"/>
          <w:sz w:val="23"/>
          <w:szCs w:val="23"/>
        </w:rPr>
      </w:pPr>
    </w:p>
    <w:p w14:paraId="33E1B1E8" w14:textId="77777777" w:rsidR="003318A3" w:rsidRPr="0041640C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41640C">
        <w:rPr>
          <w:rFonts w:ascii="Times New Roman" w:hAnsi="Times New Roman"/>
          <w:spacing w:val="4"/>
          <w:sz w:val="23"/>
          <w:szCs w:val="23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«Поставщик для государственных (муниципальных) и корпоративных нужд в сфере регулирования № 44-ФЗ и № 223-ФЗ» 108 </w:t>
      </w:r>
      <w:proofErr w:type="spellStart"/>
      <w:r w:rsidR="00875B10" w:rsidRPr="0041640C">
        <w:rPr>
          <w:rFonts w:ascii="Times New Roman" w:hAnsi="Times New Roman"/>
          <w:spacing w:val="4"/>
          <w:sz w:val="23"/>
          <w:szCs w:val="23"/>
        </w:rPr>
        <w:t>ак</w:t>
      </w:r>
      <w:proofErr w:type="spellEnd"/>
      <w:r w:rsidR="00875B10" w:rsidRPr="0041640C">
        <w:rPr>
          <w:rFonts w:ascii="Times New Roman" w:hAnsi="Times New Roman"/>
          <w:spacing w:val="4"/>
          <w:sz w:val="23"/>
          <w:szCs w:val="23"/>
        </w:rPr>
        <w:t xml:space="preserve">. </w:t>
      </w:r>
      <w:r w:rsidRPr="0041640C">
        <w:rPr>
          <w:rFonts w:ascii="Times New Roman" w:hAnsi="Times New Roman"/>
          <w:spacing w:val="4"/>
          <w:sz w:val="23"/>
          <w:szCs w:val="23"/>
        </w:rPr>
        <w:t>часов.</w:t>
      </w:r>
    </w:p>
    <w:p w14:paraId="7472ECB1" w14:textId="77777777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78DADD35" w14:textId="77777777" w:rsidR="00927737" w:rsidRPr="00927737" w:rsidRDefault="00671373" w:rsidP="00927737">
      <w:pPr>
        <w:spacing w:after="0" w:line="276" w:lineRule="auto"/>
        <w:rPr>
          <w:rFonts w:ascii="Times New Roman" w:hAnsi="Times New Roman"/>
        </w:rPr>
      </w:pPr>
      <w:r w:rsidRPr="00247FAE">
        <w:rPr>
          <w:rFonts w:ascii="Times New Roman" w:hAnsi="Times New Roman"/>
          <w:b/>
        </w:rPr>
        <w:t xml:space="preserve">Организатор: </w:t>
      </w:r>
      <w:r w:rsidR="00927737" w:rsidRPr="00927737">
        <w:rPr>
          <w:rFonts w:ascii="Times New Roman" w:hAnsi="Times New Roman"/>
        </w:rPr>
        <w:t>Центр образования «ЭВЕРЕСТ», тел: 8 (495) 988-11-81</w:t>
      </w:r>
    </w:p>
    <w:p w14:paraId="68E3D7F4" w14:textId="7F6544CB" w:rsidR="00671373" w:rsidRPr="00927737" w:rsidRDefault="00927737" w:rsidP="00927737">
      <w:pPr>
        <w:spacing w:after="0" w:line="276" w:lineRule="auto"/>
        <w:rPr>
          <w:rStyle w:val="a5"/>
          <w:rFonts w:ascii="Times New Roman" w:hAnsi="Times New Roman"/>
          <w:color w:val="auto"/>
          <w:u w:val="none"/>
          <w:lang w:val="en-US"/>
        </w:rPr>
      </w:pPr>
      <w:r w:rsidRPr="00927737">
        <w:rPr>
          <w:rFonts w:ascii="Times New Roman" w:hAnsi="Times New Roman"/>
          <w:lang w:val="en-US"/>
        </w:rPr>
        <w:t xml:space="preserve">E-mail: info@co-everest.ru, dogovor@co-everest.ru; </w:t>
      </w:r>
      <w:r w:rsidRPr="00927737">
        <w:rPr>
          <w:rFonts w:ascii="Times New Roman" w:hAnsi="Times New Roman"/>
        </w:rPr>
        <w:t>сайт</w:t>
      </w:r>
      <w:r w:rsidRPr="00927737">
        <w:rPr>
          <w:rFonts w:ascii="Times New Roman" w:hAnsi="Times New Roman"/>
          <w:lang w:val="en-US"/>
        </w:rPr>
        <w:t>: www.co-everest.ru</w:t>
      </w:r>
    </w:p>
    <w:p w14:paraId="5F57C1FB" w14:textId="77777777" w:rsidR="008B1A63" w:rsidRPr="00927737" w:rsidRDefault="008B1A63" w:rsidP="00F97320">
      <w:pPr>
        <w:jc w:val="center"/>
        <w:rPr>
          <w:rFonts w:ascii="Times New Roman" w:hAnsi="Times New Roman"/>
          <w:b/>
          <w:lang w:val="en-US"/>
        </w:rPr>
      </w:pPr>
    </w:p>
    <w:p w14:paraId="6293A7BC" w14:textId="71DDA6E0" w:rsidR="003318A3" w:rsidRDefault="003318A3" w:rsidP="00F97320">
      <w:pPr>
        <w:jc w:val="center"/>
        <w:rPr>
          <w:rFonts w:ascii="Times New Roman" w:hAnsi="Times New Roman"/>
          <w:b/>
        </w:rPr>
      </w:pPr>
      <w:r w:rsidRPr="007E2CC7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>:</w:t>
      </w:r>
    </w:p>
    <w:p w14:paraId="5596BDDF" w14:textId="77777777" w:rsidR="00875B10" w:rsidRDefault="00875B10" w:rsidP="003318A3">
      <w:pPr>
        <w:jc w:val="both"/>
        <w:rPr>
          <w:rFonts w:ascii="Times New Roman" w:hAnsi="Times New Roman"/>
          <w:b/>
        </w:rPr>
      </w:pPr>
    </w:p>
    <w:p w14:paraId="71C83873" w14:textId="66F27A6A" w:rsidR="00671373" w:rsidRPr="008B1A63" w:rsidRDefault="002C0C7F" w:rsidP="003318A3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97320">
        <w:rPr>
          <w:rFonts w:ascii="Times New Roman" w:hAnsi="Times New Roman"/>
          <w:b/>
          <w:color w:val="002060"/>
          <w:sz w:val="24"/>
          <w:szCs w:val="24"/>
        </w:rPr>
        <w:t>1 день</w:t>
      </w:r>
      <w:r w:rsidR="00355BE4" w:rsidRPr="00F97320">
        <w:rPr>
          <w:rFonts w:ascii="Times New Roman" w:hAnsi="Times New Roman"/>
          <w:b/>
          <w:color w:val="002060"/>
          <w:sz w:val="24"/>
          <w:szCs w:val="24"/>
        </w:rPr>
        <w:t>. Начальный уровень</w:t>
      </w:r>
      <w:bookmarkStart w:id="1" w:name="_Hlk20988058"/>
      <w:r w:rsidR="008B1A6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B1A63" w:rsidRPr="008B1A63">
        <w:rPr>
          <w:rFonts w:ascii="Times New Roman" w:hAnsi="Times New Roman"/>
          <w:b/>
          <w:sz w:val="24"/>
          <w:szCs w:val="24"/>
        </w:rPr>
        <w:t>(</w:t>
      </w:r>
      <w:r w:rsidR="00671373" w:rsidRPr="00F8377F">
        <w:rPr>
          <w:rFonts w:ascii="Times New Roman" w:hAnsi="Times New Roman"/>
          <w:b/>
        </w:rPr>
        <w:t>Лектор</w:t>
      </w:r>
      <w:r w:rsidR="00671373" w:rsidRPr="00E51308">
        <w:rPr>
          <w:rFonts w:ascii="Times New Roman" w:hAnsi="Times New Roman"/>
          <w:b/>
        </w:rPr>
        <w:t xml:space="preserve"> -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Титова М.</w:t>
      </w:r>
      <w:r w:rsidR="00671373">
        <w:rPr>
          <w:rFonts w:ascii="Times New Roman" w:hAnsi="Times New Roman"/>
          <w:b/>
          <w:spacing w:val="4"/>
          <w:sz w:val="23"/>
          <w:szCs w:val="23"/>
        </w:rPr>
        <w:t xml:space="preserve">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А.</w:t>
      </w:r>
      <w:bookmarkEnd w:id="1"/>
      <w:r w:rsidR="008B1A63">
        <w:rPr>
          <w:rFonts w:ascii="Times New Roman" w:hAnsi="Times New Roman"/>
          <w:b/>
          <w:spacing w:val="4"/>
          <w:sz w:val="23"/>
          <w:szCs w:val="23"/>
        </w:rPr>
        <w:t>)</w:t>
      </w:r>
    </w:p>
    <w:p w14:paraId="11084BC2" w14:textId="77777777" w:rsidR="003318A3" w:rsidRPr="00355BE4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10:00-17:30</w:t>
      </w:r>
      <w:r w:rsidRPr="00355BE4">
        <w:rPr>
          <w:rFonts w:ascii="Times New Roman" w:hAnsi="Times New Roman"/>
        </w:rPr>
        <w:tab/>
        <w:t>Работа семинара</w:t>
      </w:r>
    </w:p>
    <w:p w14:paraId="064F0601" w14:textId="77777777" w:rsidR="003318A3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13:00-14:00</w:t>
      </w:r>
      <w:r w:rsidRPr="00355BE4">
        <w:rPr>
          <w:rFonts w:ascii="Times New Roman" w:hAnsi="Times New Roman"/>
        </w:rPr>
        <w:tab/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60CCFE5B" w14:textId="0A710000" w:rsidR="00647277" w:rsidRPr="00F23A8D" w:rsidRDefault="00647277" w:rsidP="00647277">
      <w:pPr>
        <w:spacing w:before="210" w:after="210" w:line="240" w:lineRule="auto"/>
        <w:rPr>
          <w:rFonts w:ascii="Arial" w:eastAsia="Arial" w:hAnsi="Arial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42FC4">
        <w:rPr>
          <w:rFonts w:ascii="Times New Roman" w:eastAsia="Arial" w:hAnsi="Times New Roman"/>
          <w:b/>
          <w:bCs/>
          <w:color w:val="000000"/>
          <w:lang w:eastAsia="ru-RU"/>
        </w:rPr>
        <w:t xml:space="preserve"> № 44-ФЗ</w:t>
      </w:r>
      <w:r w:rsidR="00CB33A5">
        <w:rPr>
          <w:rFonts w:ascii="Times New Roman" w:eastAsia="Arial" w:hAnsi="Times New Roman"/>
          <w:b/>
          <w:bCs/>
          <w:color w:val="000000"/>
          <w:lang w:eastAsia="ru-RU"/>
        </w:rPr>
        <w:t xml:space="preserve">: Участие поставщика 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в государственных и муниципальных закупках</w:t>
      </w:r>
      <w:r w:rsidR="00CB33A5">
        <w:rPr>
          <w:rFonts w:ascii="Times New Roman" w:eastAsia="Arial" w:hAnsi="Times New Roman"/>
          <w:b/>
          <w:bCs/>
          <w:color w:val="000000"/>
          <w:lang w:eastAsia="ru-RU"/>
        </w:rPr>
        <w:t xml:space="preserve"> в 2020 году по новым правилам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:</w:t>
      </w:r>
    </w:p>
    <w:p w14:paraId="29AC15AF" w14:textId="05C24BAB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092BD7" w14:textId="09DD905A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4E396B9" w14:textId="13F78D23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Электронные площадки, специализированная электронная площадка, региональные, муниципальные информационные системы в сфере закупок, единый агрегатор торговли "Березка" (ЕАТ)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A19F2DA" w14:textId="1AEE3349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С 01.01.2020 нельзя участвовать в закупках без регистрации в ЕИС. Регистрация участников закупок в ЕИС. Единый реестр участников закупки (ЕРУЗ). Постановление Правительства РФ от 30.12.2018 N 1752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0865F26" w14:textId="3F323A8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С 01.01.2020 операторы электронных площадок направляют заказчикам данные о привлечении участников к ответственности по ст. 19.28 КоАП. Постановление Правительства РФ от 18.07.2019 N 917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1C2AF1F" w14:textId="04FB4F8B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 xml:space="preserve">Подтверждение дополнительным требованиям к участникам закупки через </w:t>
      </w:r>
      <w:r w:rsidRPr="00CB33A5">
        <w:rPr>
          <w:rFonts w:ascii="Times New Roman" w:hAnsi="Times New Roman"/>
          <w:lang w:eastAsia="ru-RU"/>
        </w:rPr>
        <w:t>операторов электронных площадок.</w:t>
      </w:r>
      <w:r w:rsidRPr="00CB33A5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CB33A5">
        <w:rPr>
          <w:rFonts w:ascii="Times New Roman" w:hAnsi="Times New Roman"/>
          <w:lang w:eastAsia="ru-RU"/>
        </w:rPr>
        <w:t>Постановление Правительства РФ от 14.09.2019 N 1202</w:t>
      </w:r>
      <w:r>
        <w:rPr>
          <w:rFonts w:ascii="Times New Roman" w:hAnsi="Times New Roman"/>
          <w:lang w:eastAsia="ru-RU"/>
        </w:rPr>
        <w:t>.</w:t>
      </w:r>
    </w:p>
    <w:p w14:paraId="74C503C9" w14:textId="783F2472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Мониторинг доступности (работоспособности) ЕИС, электронных площадок. Фиксация, включая видеофиксацию, в режиме реального времени действий, бездействия участников контрактной системы в ЕИС, на электронной площадке.</w:t>
      </w:r>
    </w:p>
    <w:p w14:paraId="41ABEF40" w14:textId="38273175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lastRenderedPageBreak/>
        <w:t>ГИС "Независимый регистратор" (электронные процедуры по 44-ФЗ, конкурс и аукцион по 223-ФЗ, регистрация, авторизация и аккредитация, видеофиксация действий участников контрактной системы)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C064655" w14:textId="52A1248D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7C53426" w14:textId="07A3C6F3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>
        <w:rPr>
          <w:rFonts w:ascii="Times New Roman" w:eastAsia="Arial" w:hAnsi="Times New Roman"/>
          <w:color w:val="000000"/>
          <w:lang w:eastAsia="ru-RU"/>
        </w:rPr>
        <w:t>Обзор административной практики.</w:t>
      </w:r>
    </w:p>
    <w:p w14:paraId="036E66A8" w14:textId="2C19BDF8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D64EE22" w14:textId="0E13B5BF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6410638B" w14:textId="204182C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3C7B97D" w14:textId="77777777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 xml:space="preserve">Дополнительные требования к участникам закупок отдельных видов товаров, работ, услуг (Постановление Правительства РФ № 99 от 04.02.2015). </w:t>
      </w:r>
    </w:p>
    <w:p w14:paraId="7BCD1FFB" w14:textId="0C41F9F6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объектов культурного наследия, к</w:t>
      </w:r>
      <w:r w:rsidRPr="00CB33A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B33A5">
        <w:rPr>
          <w:rFonts w:ascii="Times New Roman" w:eastAsia="Arial" w:hAnsi="Times New Roman"/>
          <w:color w:val="000000"/>
          <w:lang w:eastAsia="ru-RU"/>
        </w:rPr>
        <w:t>исполнению контракта, заключенного с учреждением или предприятием уголовно-исполнительной системы (п. 11 ч. 1 ст. 93 Закона N 44-ФЗ)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750ECD4" w14:textId="5A1F0FA8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место, в случае отказа заказчика от заключения контракта с победителем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69A40A1" w14:textId="74A89032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CB33A5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26AE427F" w14:textId="01B0CB26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 xml:space="preserve">Переход на универсальную </w:t>
      </w:r>
      <w:proofErr w:type="spellStart"/>
      <w:r w:rsidRPr="00CB33A5">
        <w:rPr>
          <w:rFonts w:ascii="Times New Roman" w:eastAsia="Arial" w:hAnsi="Times New Roman"/>
          <w:color w:val="000000"/>
          <w:lang w:eastAsia="ru-RU"/>
        </w:rPr>
        <w:t>предквалификацию</w:t>
      </w:r>
      <w:proofErr w:type="spellEnd"/>
      <w:r w:rsidRPr="00CB33A5">
        <w:rPr>
          <w:rFonts w:ascii="Times New Roman" w:eastAsia="Arial" w:hAnsi="Times New Roman"/>
          <w:color w:val="000000"/>
          <w:lang w:eastAsia="ru-RU"/>
        </w:rPr>
        <w:t xml:space="preserve"> для участников закупок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639CC18" w14:textId="766E236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25772E8" w14:textId="55E5C6D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 xml:space="preserve">Преимущества учреждениям и предприятиям уголовно-исполнительной системы, </w:t>
      </w:r>
      <w:r w:rsidRPr="00CB33A5">
        <w:rPr>
          <w:rFonts w:ascii="Times New Roman" w:hAnsi="Times New Roman"/>
          <w:lang w:eastAsia="ru-RU"/>
        </w:rPr>
        <w:t xml:space="preserve">организациям инвалидов </w:t>
      </w:r>
      <w:r w:rsidRPr="00CB33A5">
        <w:rPr>
          <w:rFonts w:ascii="Times New Roman" w:eastAsia="Arial" w:hAnsi="Times New Roman"/>
          <w:color w:val="000000"/>
          <w:lang w:eastAsia="ru-RU"/>
        </w:rPr>
        <w:t>в отношении предлагаемой цены контракта (суммы цен</w:t>
      </w:r>
      <w:r>
        <w:rPr>
          <w:rFonts w:ascii="Times New Roman" w:eastAsia="Arial" w:hAnsi="Times New Roman"/>
          <w:color w:val="000000"/>
          <w:lang w:eastAsia="ru-RU"/>
        </w:rPr>
        <w:t xml:space="preserve"> единиц товара (работы, услуги).</w:t>
      </w:r>
    </w:p>
    <w:p w14:paraId="1FE02558" w14:textId="6B091352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5056C92" w14:textId="563710FF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C230171" w14:textId="1993E92C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Изменения в порядок формирования идентификационного кода закупки (ИКЗ)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5FB352E" w14:textId="5A64EAFD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Формирование, утверждение и ведение планов-графиков на 2020 год и плановый период.</w:t>
      </w:r>
      <w:r w:rsidRPr="00CB33A5">
        <w:rPr>
          <w:rFonts w:ascii="Times New Roman" w:hAnsi="Times New Roman"/>
          <w:lang w:eastAsia="ru-RU"/>
        </w:rPr>
        <w:t xml:space="preserve"> </w:t>
      </w:r>
      <w:r w:rsidRPr="00CB33A5">
        <w:rPr>
          <w:rFonts w:ascii="Times New Roman" w:eastAsia="Arial" w:hAnsi="Times New Roman"/>
          <w:color w:val="000000"/>
          <w:lang w:eastAsia="ru-RU"/>
        </w:rPr>
        <w:t>Постановление Правительства РФ от 30.09.2019 N 1279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133D331" w14:textId="6C97D9FA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Казначейский контроль в отношении планов-графиков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C39E275" w14:textId="18924582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3B16C4E" w14:textId="3E813F1A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услуги, начальная сумма цен единиц товара, работы, услуги, цена контракта, заключаемого с единственным поставщиком (подрядчиком, исполнителем)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894E950" w14:textId="7F5EAF18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Методы обоснования и определения НМЦК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3C7A15F" w14:textId="6E702613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9D11172" w14:textId="5F71989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Порядки определения НМЦК на отдельные виды товаров, работ, услуг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4972E64" w14:textId="23F6E1A6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48660BD" w14:textId="513B5128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основных нарушений на примере методических рекомендаций Федерального казначейства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864D274" w14:textId="6BA539A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разъяснений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EEA61F1" w14:textId="3CA2B35C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0BC1E10" w14:textId="48C7A0AB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Условия допуска товаров, происходящих из иностранных государств. Приказ Минфина России от 04.06.2018 N 126н. Решение теста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BDA188B" w14:textId="2D6BAE91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Применение запретов, ограничений на допуск иностранных товаров (работ, услуг)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8EC3FF9" w14:textId="1714C07A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Как подтвердить страну происхождения товара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A5F0521" w14:textId="1228CCF5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разъяснений, административной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A549C61" w14:textId="424B952A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A91B7FD" w14:textId="77777777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134C0A87" w14:textId="68A65501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Размер и формы, порядок предоставления обеспечения заявки с учетом последних изменений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73C978F" w14:textId="796F8F85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счёта.</w:t>
      </w:r>
    </w:p>
    <w:p w14:paraId="1A8F43D6" w14:textId="50180504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Проверка наличия обеспечения до даты и времени окончания срока подачи заявок. Уникальный номер реестровой записи из реестра банковских гарантий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F81FD56" w14:textId="44855BBF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8E0C3C1" w14:textId="4B1D7A70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контрактов. Условия банковской гарантии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228CD05" w14:textId="44EF028A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Определение срока действия банковской гарантии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24E0F5C" w14:textId="20413888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7B00E64" w14:textId="01228F6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8250797" w14:textId="25E51028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Основание для уменьшения размера обеспечения при исполнении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FA11008" w14:textId="5FA993EA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0F0FD7D" w14:textId="079C64FF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Обязанность предоставить новое обеспечение исполнения контракта в случае отзыва лицензии у банка-гаранта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CB33A5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839848C" w14:textId="15DB3280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lastRenderedPageBreak/>
        <w:t>Обеспечение гарантийных обязательств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19EA40E" w14:textId="152D2441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E08ABF0" w14:textId="7FD49D96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DB903F5" w14:textId="47E1E21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</w:t>
      </w:r>
    </w:p>
    <w:p w14:paraId="1DD9ABE4" w14:textId="1AAE8AB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2A41428" w14:textId="350D4941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BA62391" w14:textId="59C01F39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FAF2DC5" w14:textId="3A7ABB07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Условия авансирования контрактов федеральными заказчиками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E7BABF8" w14:textId="1165D5E9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98114ED" w14:textId="0ACC015F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80C74AE" w14:textId="4F5D560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0E513F9" w14:textId="77777777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Контракт жизненного цикла. Новое условие при закупке новых машин и оборудования.</w:t>
      </w:r>
    </w:p>
    <w:p w14:paraId="0A4FF0C4" w14:textId="4ABB27EF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В рамках контрактов по нацпроектам можно объединять в один лот работы по разработке проектно-сметной документации и стройке по отдельным объектам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7D444B4" w14:textId="08F7D54B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разъяснений, судебной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55C7B64" w14:textId="26BE4D14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F6888A" w14:textId="6D9FBFE5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7E0EE79" w14:textId="69D1AEF7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</w:t>
      </w:r>
      <w:r>
        <w:rPr>
          <w:rFonts w:ascii="Times New Roman" w:eastAsia="Arial" w:hAnsi="Times New Roman"/>
          <w:color w:val="000000"/>
          <w:lang w:eastAsia="ru-RU"/>
        </w:rPr>
        <w:t xml:space="preserve">бот, услуг): виды, полномочия и </w:t>
      </w:r>
      <w:r w:rsidRPr="00CB33A5">
        <w:rPr>
          <w:rFonts w:ascii="Times New Roman" w:eastAsia="Arial" w:hAnsi="Times New Roman"/>
          <w:color w:val="000000"/>
          <w:lang w:eastAsia="ru-RU"/>
        </w:rPr>
        <w:t>документальное оформление работы комиссии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B2977B7" w14:textId="2C3230F1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0E28691" w14:textId="1C8C6705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Переход на электронный акт (документ о приемке в электронной форме, формируемый с использованием ЕИС)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FDF89AB" w14:textId="5158D9A5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Обзор судебной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9B83171" w14:textId="58A27CEF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Казначейское сопровождение контрактов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A4DB3F1" w14:textId="6C9FCF89" w:rsidR="00CB33A5" w:rsidRPr="00CB33A5" w:rsidRDefault="00CB33A5" w:rsidP="00CB33A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CB33A5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1FCC9A3" w14:textId="49E9BE7E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Перечень оснований для изменений условий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9D06F0C" w14:textId="273DCE34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2063BEB" w14:textId="209AF7C7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CB33A5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E69F692" w14:textId="091C5FFC" w:rsidR="00CB33A5" w:rsidRPr="00CB33A5" w:rsidRDefault="00CB33A5" w:rsidP="00CB33A5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CB33A5">
        <w:rPr>
          <w:rFonts w:ascii="Times New Roman" w:eastAsia="Arial" w:hAnsi="Times New Roman"/>
          <w:lang w:eastAsia="ru-RU"/>
        </w:rPr>
        <w:t>Обзор судебной практики</w:t>
      </w:r>
      <w:r>
        <w:rPr>
          <w:rFonts w:ascii="Times New Roman" w:eastAsia="Arial" w:hAnsi="Times New Roman"/>
          <w:lang w:eastAsia="ru-RU"/>
        </w:rPr>
        <w:t>.</w:t>
      </w:r>
    </w:p>
    <w:p w14:paraId="40C0F3E4" w14:textId="2DDA4594" w:rsidR="00647277" w:rsidRPr="00355BE4" w:rsidRDefault="00647277" w:rsidP="00CB33A5">
      <w:pPr>
        <w:pStyle w:val="a3"/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</w:p>
    <w:p w14:paraId="0CAD9108" w14:textId="77777777" w:rsidR="003318A3" w:rsidRDefault="003318A3" w:rsidP="003318A3">
      <w:pPr>
        <w:jc w:val="both"/>
        <w:rPr>
          <w:rFonts w:ascii="Times New Roman" w:hAnsi="Times New Roman"/>
        </w:rPr>
      </w:pPr>
    </w:p>
    <w:p w14:paraId="586CC2A3" w14:textId="77E40017" w:rsidR="00671373" w:rsidRPr="008B1A63" w:rsidRDefault="003318A3" w:rsidP="003318A3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97320">
        <w:rPr>
          <w:rFonts w:ascii="Times New Roman" w:hAnsi="Times New Roman"/>
          <w:b/>
          <w:color w:val="002060"/>
          <w:sz w:val="24"/>
          <w:szCs w:val="24"/>
        </w:rPr>
        <w:t xml:space="preserve">2 день. </w:t>
      </w:r>
      <w:r w:rsidR="00F8377F" w:rsidRPr="00F97320">
        <w:rPr>
          <w:rFonts w:ascii="Times New Roman" w:hAnsi="Times New Roman"/>
          <w:b/>
          <w:color w:val="002060"/>
          <w:sz w:val="24"/>
          <w:szCs w:val="24"/>
        </w:rPr>
        <w:t>Начальный уровень</w:t>
      </w:r>
      <w:r w:rsidR="008B1A63" w:rsidRPr="008B1A63">
        <w:rPr>
          <w:rFonts w:ascii="Times New Roman" w:hAnsi="Times New Roman"/>
          <w:b/>
          <w:sz w:val="24"/>
          <w:szCs w:val="24"/>
        </w:rPr>
        <w:t xml:space="preserve"> (</w:t>
      </w:r>
      <w:r w:rsidR="00671373" w:rsidRPr="00F8377F">
        <w:rPr>
          <w:rFonts w:ascii="Times New Roman" w:hAnsi="Times New Roman"/>
          <w:b/>
        </w:rPr>
        <w:t>Лектор</w:t>
      </w:r>
      <w:r w:rsidR="00671373" w:rsidRPr="008B1A63">
        <w:rPr>
          <w:rFonts w:ascii="Times New Roman" w:hAnsi="Times New Roman"/>
          <w:b/>
        </w:rPr>
        <w:t xml:space="preserve"> -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Титова М.</w:t>
      </w:r>
      <w:r w:rsidR="00671373">
        <w:rPr>
          <w:rFonts w:ascii="Times New Roman" w:hAnsi="Times New Roman"/>
          <w:b/>
          <w:spacing w:val="4"/>
          <w:sz w:val="23"/>
          <w:szCs w:val="23"/>
        </w:rPr>
        <w:t xml:space="preserve">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А.</w:t>
      </w:r>
      <w:r w:rsidR="008B1A63">
        <w:rPr>
          <w:rFonts w:ascii="Times New Roman" w:hAnsi="Times New Roman"/>
          <w:b/>
          <w:spacing w:val="4"/>
          <w:sz w:val="23"/>
          <w:szCs w:val="23"/>
        </w:rPr>
        <w:t>)</w:t>
      </w:r>
    </w:p>
    <w:p w14:paraId="22F2AE02" w14:textId="5E80F930" w:rsidR="003318A3" w:rsidRPr="00355BE4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10:00-17:30</w:t>
      </w:r>
      <w:r w:rsidRPr="00355BE4">
        <w:rPr>
          <w:rFonts w:ascii="Times New Roman" w:hAnsi="Times New Roman"/>
        </w:rPr>
        <w:tab/>
        <w:t>Работа семинара</w:t>
      </w:r>
    </w:p>
    <w:p w14:paraId="530A4929" w14:textId="77777777" w:rsidR="003318A3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13:00-14:00</w:t>
      </w:r>
      <w:r w:rsidRPr="00355BE4">
        <w:rPr>
          <w:rFonts w:ascii="Times New Roman" w:hAnsi="Times New Roman"/>
        </w:rPr>
        <w:tab/>
        <w:t xml:space="preserve">Обед </w:t>
      </w:r>
    </w:p>
    <w:p w14:paraId="4CA579D8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8"/>
        </w:rPr>
      </w:pPr>
    </w:p>
    <w:p w14:paraId="039B26A7" w14:textId="44D06742" w:rsidR="00647277" w:rsidRPr="00C924F5" w:rsidRDefault="001F1652" w:rsidP="00647277">
      <w:pPr>
        <w:spacing w:before="210" w:after="210" w:line="240" w:lineRule="auto"/>
        <w:rPr>
          <w:rFonts w:ascii="Arial" w:eastAsia="Arial" w:hAnsi="Arial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42FC4">
        <w:rPr>
          <w:rFonts w:ascii="Times New Roman" w:eastAsia="Arial" w:hAnsi="Times New Roman"/>
          <w:b/>
          <w:bCs/>
          <w:color w:val="000000"/>
          <w:lang w:eastAsia="ru-RU"/>
        </w:rPr>
        <w:t xml:space="preserve"> № 44-ФЗ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: Участие поставщика в государственных и муниципальных закупках в 2020 году по новым правилам:</w:t>
      </w:r>
    </w:p>
    <w:p w14:paraId="245299A1" w14:textId="77F9FB7A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DC75EE" w14:textId="4C31823D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7A4E708" w14:textId="225E2F03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Обязательное включение в состав документации о закупке проектной документации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2C3FE0E5" w14:textId="123E3932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9A37381" w14:textId="7824E1FE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E92EC2F" w14:textId="39FEBB45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  <w:r w:rsidRPr="001F1652">
        <w:rPr>
          <w:rFonts w:ascii="Times New Roman" w:hAnsi="Times New Roman"/>
          <w:bCs/>
          <w:lang w:eastAsia="ru-RU"/>
        </w:rPr>
        <w:t xml:space="preserve"> </w:t>
      </w:r>
      <w:r w:rsidRPr="001F1652">
        <w:rPr>
          <w:rFonts w:ascii="Times New Roman" w:eastAsia="Arial" w:hAnsi="Times New Roman"/>
          <w:bCs/>
          <w:color w:val="000000"/>
          <w:lang w:eastAsia="ru-RU"/>
        </w:rPr>
        <w:t>Постановление Правительства РФ от 05.11.2019 N 1401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57BBC7C" w14:textId="7C63126A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6FAD329" w14:textId="77777777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Участники закупки будут указывать в заявке страну происхождения товара, в т.ч. когда товар поставляют при выполнении работ или оказании услуг.</w:t>
      </w:r>
    </w:p>
    <w:p w14:paraId="2C25E4AE" w14:textId="7FC6703A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C2BBCE" w14:textId="7ACC6DDB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DABAA72" w14:textId="0F9F7674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lastRenderedPageBreak/>
        <w:t>Сроки и порядок проведения открытого конкурса в электронной в форме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F28215A" w14:textId="738FF869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194587B" w14:textId="7539BDCA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Критерии и порядок оценки заявок на участие в конкурсе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31337E8" w14:textId="4332F315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354953A" w14:textId="14A43A7B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EED92A8" w14:textId="7B644FF4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B2026E7" w14:textId="525C4A96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B8126A9" w14:textId="39A63B94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B50AD1" w14:textId="39486380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06CE3A5" w14:textId="291DEAF6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D0EB424" w14:textId="7BCBA173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8218D7D" w14:textId="48AACE02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Обзор админ</w:t>
      </w:r>
      <w:r>
        <w:rPr>
          <w:rFonts w:ascii="Times New Roman" w:eastAsia="Arial" w:hAnsi="Times New Roman"/>
          <w:color w:val="000000"/>
          <w:lang w:eastAsia="ru-RU"/>
        </w:rPr>
        <w:t>истративной и судебной практики.</w:t>
      </w:r>
    </w:p>
    <w:p w14:paraId="1A3DC808" w14:textId="5BADF4B2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F2FA9A8" w14:textId="3B9145ED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 01.07.2020 г. изменение порядка проведения запроса котировок в электронной форме (Федеральный закон от 27.12.2019 № 449-ФЗ)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0F864206" w14:textId="4F347934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C9F9D66" w14:textId="2B1A8D25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26614E5" w14:textId="34A58255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3C4992" w14:textId="4C85D211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0DF183F" w14:textId="44D8B230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B1E7D4" w14:textId="4838B760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291779AC" w14:textId="42DFB2D8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 01.07.2020 г. согласование заключения контракта по итогам несостоявшихся электронных процедур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4A3842B" w14:textId="1ADCE190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0122071" w14:textId="77777777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 xml:space="preserve">Порядок проведения электронных малых закупок до 3 млн руб. с 01.07.2020 г. </w:t>
      </w:r>
    </w:p>
    <w:p w14:paraId="18664D46" w14:textId="26C603AB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5EA5AD4" w14:textId="15876CFF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Новые правила общественного обсуждения закупок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0AAB25ED" w14:textId="076D3D1F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2DA9D55" w14:textId="04CE7082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7D2B478" w14:textId="7EBEDF13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E976021" w14:textId="541D029C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Рассмотрение жалобы, по существу.</w:t>
      </w:r>
    </w:p>
    <w:p w14:paraId="104FC23C" w14:textId="7B80D06A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>
        <w:rPr>
          <w:rFonts w:ascii="Times New Roman" w:eastAsia="Arial" w:hAnsi="Times New Roman"/>
          <w:color w:val="000000"/>
          <w:lang w:eastAsia="ru-RU"/>
        </w:rPr>
        <w:t>.</w:t>
      </w:r>
      <w:r w:rsidRPr="001F1652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743FD1C" w14:textId="17C85DBC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C63B727" w14:textId="17530719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 xml:space="preserve">Основания для включения и исключения сведений из реестра. </w:t>
      </w:r>
    </w:p>
    <w:p w14:paraId="08760E84" w14:textId="7CC0A612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4178C09" w14:textId="05B00A43" w:rsidR="001F1652" w:rsidRPr="001F1652" w:rsidRDefault="001F1652" w:rsidP="001F16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66403F3" w14:textId="4D865A6C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5F82A1D" w14:textId="3647AFE9" w:rsidR="001F1652" w:rsidRPr="001F1652" w:rsidRDefault="001F1652" w:rsidP="001F1652">
      <w:pPr>
        <w:numPr>
          <w:ilvl w:val="0"/>
          <w:numId w:val="31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Типичные нарушения заказчиками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F9133B5" w14:textId="77344CD7" w:rsidR="00647277" w:rsidRPr="001F1652" w:rsidRDefault="001F1652" w:rsidP="001F1652">
      <w:pPr>
        <w:pStyle w:val="a3"/>
        <w:numPr>
          <w:ilvl w:val="0"/>
          <w:numId w:val="31"/>
        </w:numPr>
        <w:jc w:val="both"/>
        <w:rPr>
          <w:rFonts w:ascii="Times New Roman" w:hAnsi="Times New Roman"/>
        </w:rPr>
      </w:pPr>
      <w:r w:rsidRPr="001F1652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E706628" w14:textId="77777777" w:rsidR="003318A3" w:rsidRPr="00AF597D" w:rsidRDefault="003318A3" w:rsidP="003318A3">
      <w:pPr>
        <w:jc w:val="both"/>
        <w:rPr>
          <w:rFonts w:ascii="Times New Roman" w:hAnsi="Times New Roman"/>
        </w:rPr>
      </w:pPr>
    </w:p>
    <w:p w14:paraId="144D3B7F" w14:textId="756A2D7E" w:rsidR="00671373" w:rsidRPr="008B1A63" w:rsidRDefault="008523E5" w:rsidP="00D33582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97320">
        <w:rPr>
          <w:rFonts w:ascii="Times New Roman" w:hAnsi="Times New Roman"/>
          <w:b/>
          <w:color w:val="002060"/>
          <w:sz w:val="24"/>
          <w:szCs w:val="24"/>
        </w:rPr>
        <w:t>3</w:t>
      </w:r>
      <w:r w:rsidR="00F8377F" w:rsidRPr="00F97320">
        <w:rPr>
          <w:rFonts w:ascii="Times New Roman" w:hAnsi="Times New Roman"/>
          <w:b/>
          <w:color w:val="002060"/>
          <w:sz w:val="24"/>
          <w:szCs w:val="24"/>
        </w:rPr>
        <w:t xml:space="preserve"> день. Начальный уровень</w:t>
      </w:r>
      <w:r w:rsidR="008B1A6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B1A63" w:rsidRPr="008B1A63">
        <w:rPr>
          <w:rFonts w:ascii="Times New Roman" w:hAnsi="Times New Roman"/>
          <w:b/>
          <w:sz w:val="24"/>
          <w:szCs w:val="24"/>
        </w:rPr>
        <w:t>(</w:t>
      </w:r>
      <w:r w:rsidR="00671373" w:rsidRPr="00F8377F">
        <w:rPr>
          <w:rFonts w:ascii="Times New Roman" w:hAnsi="Times New Roman"/>
          <w:b/>
        </w:rPr>
        <w:t>Лектор</w:t>
      </w:r>
      <w:r w:rsidR="00671373" w:rsidRPr="00E51308">
        <w:rPr>
          <w:rFonts w:ascii="Times New Roman" w:hAnsi="Times New Roman"/>
          <w:b/>
        </w:rPr>
        <w:t xml:space="preserve"> -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Титова М.</w:t>
      </w:r>
      <w:r w:rsidR="00671373">
        <w:rPr>
          <w:rFonts w:ascii="Times New Roman" w:hAnsi="Times New Roman"/>
          <w:b/>
          <w:spacing w:val="4"/>
          <w:sz w:val="23"/>
          <w:szCs w:val="23"/>
        </w:rPr>
        <w:t xml:space="preserve"> </w:t>
      </w:r>
      <w:r w:rsidR="00671373" w:rsidRPr="0041640C">
        <w:rPr>
          <w:rFonts w:ascii="Times New Roman" w:hAnsi="Times New Roman"/>
          <w:b/>
          <w:spacing w:val="4"/>
          <w:sz w:val="23"/>
          <w:szCs w:val="23"/>
        </w:rPr>
        <w:t>А.</w:t>
      </w:r>
      <w:r w:rsidR="008B1A63">
        <w:rPr>
          <w:rFonts w:ascii="Times New Roman" w:hAnsi="Times New Roman"/>
          <w:b/>
          <w:spacing w:val="4"/>
          <w:sz w:val="23"/>
          <w:szCs w:val="23"/>
        </w:rPr>
        <w:t>)</w:t>
      </w:r>
    </w:p>
    <w:p w14:paraId="007A210D" w14:textId="5E1E9001" w:rsidR="00F23A8D" w:rsidRPr="00355BE4" w:rsidRDefault="00F23A8D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10:00-17:30</w:t>
      </w:r>
      <w:r w:rsidRPr="00355BE4">
        <w:rPr>
          <w:rFonts w:ascii="Times New Roman" w:hAnsi="Times New Roman"/>
        </w:rPr>
        <w:tab/>
        <w:t>Работа семинара</w:t>
      </w:r>
    </w:p>
    <w:p w14:paraId="6852A18C" w14:textId="77777777" w:rsidR="00F23A8D" w:rsidRDefault="00F23A8D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13:00-14:00</w:t>
      </w:r>
      <w:r w:rsidRPr="00355BE4">
        <w:rPr>
          <w:rFonts w:ascii="Times New Roman" w:hAnsi="Times New Roman"/>
        </w:rPr>
        <w:tab/>
        <w:t xml:space="preserve">Обед 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62856E44" w14:textId="77777777" w:rsidR="00647277" w:rsidRPr="00F23A8D" w:rsidRDefault="00647277" w:rsidP="00647277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33E41107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Правовая основа закупки товаров, работ, услуг. Обзор законодательства, регулирующего закупки отдельных видов юридических лиц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F6E09B7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B7798F5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>
        <w:rPr>
          <w:rFonts w:ascii="Times New Roman" w:eastAsia="Arial" w:hAnsi="Times New Roman"/>
          <w:color w:val="000000"/>
          <w:lang w:eastAsia="ru-RU"/>
        </w:rPr>
        <w:t>«</w:t>
      </w:r>
      <w:r w:rsidRPr="008523E5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>
        <w:rPr>
          <w:rFonts w:ascii="Times New Roman" w:eastAsia="Arial" w:hAnsi="Times New Roman"/>
          <w:color w:val="000000"/>
          <w:lang w:eastAsia="ru-RU"/>
        </w:rPr>
        <w:t>».</w:t>
      </w:r>
    </w:p>
    <w:p w14:paraId="4633C2EC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AC9C25B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932091B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F9427CD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1C7B8E5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lastRenderedPageBreak/>
        <w:t>Исключения из сферы действия Закона № 223-ФЗ (закупки у взаимозависимых лиц, закупки заказчиков, зарегистрированных за рубежом)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60CDF5D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6E1D924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1540933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FF1E289" w14:textId="218B2889" w:rsidR="00647277" w:rsidRPr="001F1652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523E5">
        <w:rPr>
          <w:rFonts w:ascii="Times New Roman" w:eastAsia="Arial" w:hAnsi="Times New Roman"/>
          <w:color w:val="000000"/>
          <w:lang w:eastAsia="ru-RU"/>
        </w:rPr>
        <w:t xml:space="preserve"> Постановление </w:t>
      </w:r>
      <w:r w:rsidRPr="001F1652">
        <w:rPr>
          <w:rFonts w:ascii="Times New Roman" w:eastAsia="Arial" w:hAnsi="Times New Roman"/>
          <w:color w:val="000000"/>
          <w:lang w:eastAsia="ru-RU"/>
        </w:rPr>
        <w:t>Правительства РФ от 11.12.2014 N 1352.</w:t>
      </w:r>
    </w:p>
    <w:p w14:paraId="54EDBD6C" w14:textId="515E3891" w:rsidR="001F1652" w:rsidRPr="001F1652" w:rsidRDefault="001F1652" w:rsidP="001F1652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Увеличение минимального объема закупок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29EE616" w14:textId="26ACEAB8" w:rsidR="001F1652" w:rsidRPr="001F1652" w:rsidRDefault="001F1652" w:rsidP="001F1652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1F1652">
        <w:rPr>
          <w:rFonts w:ascii="Times New Roman" w:eastAsia="Arial" w:hAnsi="Times New Roman"/>
          <w:color w:val="000000"/>
          <w:lang w:eastAsia="ru-RU"/>
        </w:rPr>
        <w:t>Сокращение срока оплаты договоров, которые заключены с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3D8C891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Перечни товаров, работ, услуг, закупаемых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3744A10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F4A3AAE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DB9EA25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0586B7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B1FFF97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523E5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59CF66E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1A6CB1A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6CA88EE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2F3B5D4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A9355A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14A37D3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74C3DD8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2ED570B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6312297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608D810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7C55DC83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523E5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04F993B7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523E5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75A48C5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44A92D5D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Раздел об участии СМСП в закупке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293E2C84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513E94BA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523E5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8DC7610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 xml:space="preserve">Приказ Минкомсвязи России от 20.09.2018 N 486 </w:t>
      </w:r>
      <w:r>
        <w:rPr>
          <w:rFonts w:ascii="Times New Roman" w:eastAsia="Times New Roman" w:hAnsi="Times New Roman"/>
          <w:lang w:eastAsia="ru-RU"/>
        </w:rPr>
        <w:t>«</w:t>
      </w:r>
      <w:r w:rsidRPr="008523E5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>
        <w:rPr>
          <w:rFonts w:ascii="Times New Roman" w:eastAsia="Times New Roman" w:hAnsi="Times New Roman"/>
          <w:lang w:eastAsia="ru-RU"/>
        </w:rPr>
        <w:t>».</w:t>
      </w:r>
    </w:p>
    <w:p w14:paraId="6CAA437D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523E5">
        <w:rPr>
          <w:rFonts w:ascii="Times New Roman" w:eastAsia="Times New Roman" w:hAnsi="Times New Roman"/>
          <w:lang w:eastAsia="ru-RU"/>
        </w:rPr>
        <w:t xml:space="preserve"> </w:t>
      </w:r>
    </w:p>
    <w:p w14:paraId="5AEC0007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>
        <w:rPr>
          <w:rFonts w:ascii="Times New Roman" w:eastAsia="Times New Roman" w:hAnsi="Times New Roman"/>
          <w:lang w:eastAsia="ru-RU"/>
        </w:rPr>
        <w:t>.</w:t>
      </w:r>
    </w:p>
    <w:p w14:paraId="2ACA02DB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bCs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2DC5E22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>
        <w:rPr>
          <w:rFonts w:ascii="Times New Roman" w:eastAsia="Times New Roman" w:hAnsi="Times New Roman"/>
          <w:lang w:eastAsia="ru-RU"/>
        </w:rPr>
        <w:t>.</w:t>
      </w:r>
    </w:p>
    <w:p w14:paraId="7B13F845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Условия применения способов закупки</w:t>
      </w:r>
      <w:r>
        <w:rPr>
          <w:rFonts w:ascii="Times New Roman" w:eastAsia="Times New Roman" w:hAnsi="Times New Roman"/>
          <w:lang w:eastAsia="ru-RU"/>
        </w:rPr>
        <w:t>.</w:t>
      </w:r>
    </w:p>
    <w:p w14:paraId="48285891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>
        <w:rPr>
          <w:rFonts w:ascii="Times New Roman" w:eastAsia="Times New Roman" w:hAnsi="Times New Roman"/>
          <w:lang w:eastAsia="ru-RU"/>
        </w:rPr>
        <w:t>.</w:t>
      </w:r>
    </w:p>
    <w:p w14:paraId="4EDA82EC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>
        <w:rPr>
          <w:rFonts w:ascii="Times New Roman" w:eastAsia="Times New Roman" w:hAnsi="Times New Roman"/>
          <w:lang w:eastAsia="ru-RU"/>
        </w:rPr>
        <w:t>.</w:t>
      </w:r>
    </w:p>
    <w:p w14:paraId="2FDD862E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>
        <w:rPr>
          <w:rFonts w:ascii="Times New Roman" w:eastAsia="Times New Roman" w:hAnsi="Times New Roman"/>
          <w:lang w:eastAsia="ru-RU"/>
        </w:rPr>
        <w:t>.</w:t>
      </w:r>
    </w:p>
    <w:p w14:paraId="60716282" w14:textId="77777777" w:rsidR="00647277" w:rsidRPr="008523E5" w:rsidRDefault="00647277" w:rsidP="00647277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>.</w:t>
      </w:r>
    </w:p>
    <w:p w14:paraId="78DD003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>
        <w:rPr>
          <w:rFonts w:ascii="Times New Roman" w:eastAsia="Times New Roman" w:hAnsi="Times New Roman"/>
          <w:lang w:eastAsia="ru-RU"/>
        </w:rPr>
        <w:t>.</w:t>
      </w:r>
    </w:p>
    <w:p w14:paraId="515E733B" w14:textId="77777777" w:rsidR="00647277" w:rsidRPr="008523E5" w:rsidRDefault="00647277" w:rsidP="00647277">
      <w:pPr>
        <w:numPr>
          <w:ilvl w:val="0"/>
          <w:numId w:val="29"/>
        </w:numPr>
        <w:spacing w:before="100" w:beforeAutospacing="1" w:after="0" w:afterAutospacing="1" w:line="240" w:lineRule="auto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Ведомственный контроль закупочной деятельности. Постановление Правительства РФ от 08.11.2018 N 1335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F778742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78CCD3D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>
        <w:rPr>
          <w:rFonts w:ascii="Times New Roman" w:eastAsia="Times New Roman" w:hAnsi="Times New Roman"/>
          <w:lang w:eastAsia="ru-RU"/>
        </w:rPr>
        <w:t>.</w:t>
      </w:r>
      <w:r w:rsidRPr="008523E5">
        <w:rPr>
          <w:rFonts w:ascii="Times New Roman" w:eastAsia="Times New Roman" w:hAnsi="Times New Roman"/>
          <w:lang w:eastAsia="ru-RU"/>
        </w:rPr>
        <w:t> </w:t>
      </w:r>
    </w:p>
    <w:p w14:paraId="0FAA63F8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Полномочия ФАС России</w:t>
      </w:r>
      <w:r>
        <w:rPr>
          <w:rFonts w:ascii="Times New Roman" w:eastAsia="Times New Roman" w:hAnsi="Times New Roman"/>
          <w:lang w:eastAsia="ru-RU"/>
        </w:rPr>
        <w:t>.</w:t>
      </w:r>
    </w:p>
    <w:p w14:paraId="16C9ED86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>
        <w:rPr>
          <w:rFonts w:ascii="Times New Roman" w:eastAsia="Times New Roman" w:hAnsi="Times New Roman"/>
          <w:lang w:eastAsia="ru-RU"/>
        </w:rPr>
        <w:t>.</w:t>
      </w:r>
    </w:p>
    <w:p w14:paraId="5BA9EBA5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23E5">
        <w:rPr>
          <w:rFonts w:ascii="Times New Roman" w:eastAsia="Times New Roman" w:hAnsi="Times New Roman"/>
          <w:lang w:eastAsia="ru-RU"/>
        </w:rPr>
        <w:lastRenderedPageBreak/>
        <w:t>Типичные ошибки заказчиков при осуществлении закупки</w:t>
      </w:r>
      <w:r>
        <w:rPr>
          <w:rFonts w:ascii="Times New Roman" w:eastAsia="Times New Roman" w:hAnsi="Times New Roman"/>
          <w:lang w:eastAsia="ru-RU"/>
        </w:rPr>
        <w:t>.</w:t>
      </w:r>
    </w:p>
    <w:p w14:paraId="20C1FB1A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CCAC5F9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1A19BDC5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>
        <w:rPr>
          <w:rFonts w:ascii="Times New Roman" w:eastAsia="Arial" w:hAnsi="Times New Roman"/>
          <w:color w:val="000000"/>
          <w:lang w:eastAsia="ru-RU"/>
        </w:rPr>
        <w:t>.</w:t>
      </w:r>
    </w:p>
    <w:p w14:paraId="68920003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44175DF0" w14:textId="77777777" w:rsidR="00647277" w:rsidRPr="008523E5" w:rsidRDefault="00647277" w:rsidP="00647277">
      <w:pPr>
        <w:numPr>
          <w:ilvl w:val="0"/>
          <w:numId w:val="29"/>
        </w:numPr>
        <w:spacing w:after="0" w:line="240" w:lineRule="auto"/>
        <w:rPr>
          <w:rFonts w:ascii="Times New Roman" w:eastAsia="Arial" w:hAnsi="Times New Roman"/>
          <w:color w:val="000000"/>
          <w:lang w:eastAsia="ru-RU"/>
        </w:rPr>
      </w:pPr>
      <w:r w:rsidRPr="008523E5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2FFDBE8" w14:textId="53ED8EEC" w:rsidR="00F23A8D" w:rsidRDefault="00647277" w:rsidP="00647277">
      <w:pPr>
        <w:jc w:val="both"/>
        <w:rPr>
          <w:rFonts w:ascii="Times New Roman" w:eastAsia="Arial" w:hAnsi="Times New Roman"/>
          <w:bCs/>
          <w:color w:val="000000"/>
          <w:lang w:eastAsia="ru-RU"/>
        </w:rPr>
      </w:pPr>
      <w:r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5B90CA46" w14:textId="77777777" w:rsidR="00647277" w:rsidRDefault="00647277" w:rsidP="00647277">
      <w:pPr>
        <w:jc w:val="both"/>
        <w:rPr>
          <w:rFonts w:ascii="Times New Roman" w:hAnsi="Times New Roman"/>
          <w:b/>
        </w:rPr>
      </w:pPr>
    </w:p>
    <w:p w14:paraId="751E9D20" w14:textId="4B2B5B86" w:rsidR="00671373" w:rsidRPr="008B1A63" w:rsidRDefault="00F8377F" w:rsidP="00D33582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97320">
        <w:rPr>
          <w:rFonts w:ascii="Times New Roman" w:hAnsi="Times New Roman"/>
          <w:b/>
          <w:color w:val="002060"/>
          <w:sz w:val="24"/>
          <w:szCs w:val="24"/>
        </w:rPr>
        <w:t>4 день. Продвинутый уровень</w:t>
      </w:r>
      <w:r w:rsidR="008B1A63" w:rsidRPr="008B1A63">
        <w:rPr>
          <w:rFonts w:ascii="Times New Roman" w:hAnsi="Times New Roman"/>
          <w:b/>
          <w:sz w:val="24"/>
          <w:szCs w:val="24"/>
        </w:rPr>
        <w:t xml:space="preserve"> (</w:t>
      </w:r>
      <w:r w:rsidR="00671373" w:rsidRPr="00F8377F">
        <w:rPr>
          <w:rFonts w:ascii="Times New Roman" w:hAnsi="Times New Roman"/>
          <w:b/>
        </w:rPr>
        <w:t>Лектор</w:t>
      </w:r>
      <w:r w:rsidR="00671373" w:rsidRPr="00671373">
        <w:rPr>
          <w:rFonts w:ascii="Times New Roman" w:hAnsi="Times New Roman"/>
          <w:b/>
        </w:rPr>
        <w:t xml:space="preserve"> – </w:t>
      </w:r>
      <w:proofErr w:type="spellStart"/>
      <w:r w:rsidR="00671373">
        <w:rPr>
          <w:rFonts w:ascii="Times New Roman" w:hAnsi="Times New Roman"/>
          <w:b/>
          <w:spacing w:val="4"/>
          <w:sz w:val="23"/>
          <w:szCs w:val="23"/>
        </w:rPr>
        <w:t>Бабунов</w:t>
      </w:r>
      <w:proofErr w:type="spellEnd"/>
      <w:r w:rsidR="00671373">
        <w:rPr>
          <w:rFonts w:ascii="Times New Roman" w:hAnsi="Times New Roman"/>
          <w:b/>
          <w:spacing w:val="4"/>
          <w:sz w:val="23"/>
          <w:szCs w:val="23"/>
        </w:rPr>
        <w:t xml:space="preserve"> С.В.</w:t>
      </w:r>
      <w:r w:rsidR="008B1A63">
        <w:rPr>
          <w:rFonts w:ascii="Times New Roman" w:hAnsi="Times New Roman"/>
          <w:b/>
          <w:spacing w:val="4"/>
          <w:sz w:val="23"/>
          <w:szCs w:val="23"/>
        </w:rPr>
        <w:t>)</w:t>
      </w:r>
    </w:p>
    <w:p w14:paraId="41FF03A2" w14:textId="7D40424B" w:rsidR="003318A3" w:rsidRPr="00355BE4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10:00-17:30</w:t>
      </w:r>
      <w:r w:rsidRPr="00355BE4">
        <w:rPr>
          <w:rFonts w:ascii="Times New Roman" w:hAnsi="Times New Roman"/>
        </w:rPr>
        <w:tab/>
        <w:t>Работа семинара</w:t>
      </w:r>
    </w:p>
    <w:p w14:paraId="6F3B3597" w14:textId="77777777" w:rsidR="003318A3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13:00-14:00</w:t>
      </w:r>
      <w:r w:rsidRPr="00355BE4">
        <w:rPr>
          <w:rFonts w:ascii="Times New Roman" w:hAnsi="Times New Roman"/>
        </w:rPr>
        <w:tab/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19C81E26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 xml:space="preserve">Обзор ключевых изменений </w:t>
      </w:r>
      <w:r>
        <w:rPr>
          <w:rFonts w:ascii="Times New Roman" w:hAnsi="Times New Roman"/>
          <w:b/>
        </w:rPr>
        <w:t xml:space="preserve">в Федеральных законах № </w:t>
      </w:r>
      <w:r w:rsidRPr="00CF313C">
        <w:rPr>
          <w:rFonts w:ascii="Times New Roman" w:hAnsi="Times New Roman"/>
          <w:b/>
        </w:rPr>
        <w:t xml:space="preserve">44-ФЗ и </w:t>
      </w:r>
      <w:r>
        <w:rPr>
          <w:rFonts w:ascii="Times New Roman" w:hAnsi="Times New Roman"/>
          <w:b/>
        </w:rPr>
        <w:t xml:space="preserve">№ </w:t>
      </w:r>
      <w:r w:rsidRPr="00CF313C">
        <w:rPr>
          <w:rFonts w:ascii="Times New Roman" w:hAnsi="Times New Roman"/>
          <w:b/>
        </w:rPr>
        <w:t>223-ФЗ (сравнительная таблица).</w:t>
      </w:r>
    </w:p>
    <w:p w14:paraId="2D395D44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0CBBBBC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1920162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EFF24A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D2EA50A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Понятие «проект под клиента».</w:t>
      </w:r>
    </w:p>
    <w:p w14:paraId="217E4049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Стратегии участия в регулируемых закупках.</w:t>
      </w:r>
    </w:p>
    <w:p w14:paraId="0374E739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36D719C0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«Фишки», помогающие выиграть закупку/тендер.</w:t>
      </w:r>
    </w:p>
    <w:p w14:paraId="75039C62" w14:textId="77777777" w:rsidR="00647277" w:rsidRPr="00355BE4" w:rsidRDefault="00647277" w:rsidP="00647277">
      <w:pPr>
        <w:shd w:val="clear" w:color="auto" w:fill="FFFFFF" w:themeFill="background1"/>
        <w:jc w:val="both"/>
        <w:rPr>
          <w:rFonts w:ascii="Times New Roman" w:hAnsi="Times New Roman"/>
          <w:b/>
          <w:sz w:val="2"/>
        </w:rPr>
      </w:pPr>
    </w:p>
    <w:p w14:paraId="425285BD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72E189A3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516A1438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433606">
        <w:rPr>
          <w:rFonts w:ascii="Times New Roman" w:hAnsi="Times New Roman"/>
        </w:rPr>
        <w:t>др</w:t>
      </w:r>
      <w:proofErr w:type="spellEnd"/>
      <w:r w:rsidRPr="00433606">
        <w:rPr>
          <w:rFonts w:ascii="Times New Roman" w:hAnsi="Times New Roman"/>
        </w:rPr>
        <w:t>;</w:t>
      </w:r>
    </w:p>
    <w:p w14:paraId="6D9698A9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456B6FF3" w14:textId="0F4A5865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тр</w:t>
      </w:r>
      <w:r>
        <w:rPr>
          <w:rFonts w:ascii="Times New Roman" w:hAnsi="Times New Roman"/>
        </w:rPr>
        <w:t>ебования к банковским гарантиям;</w:t>
      </w:r>
    </w:p>
    <w:p w14:paraId="45B28E2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Единый реестр участников закупок с 2020г.-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E033B1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0CFEB68D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Единый агрегатор торговли (ЕАТ «Березка») для малых закупок (100 тыс./400 тыс.) – схема регистрации и обзор функционала;</w:t>
      </w:r>
    </w:p>
    <w:p w14:paraId="22AE06EE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094CABC9" w14:textId="6AB6FA02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Ужесточение порядка</w:t>
      </w:r>
      <w:r>
        <w:rPr>
          <w:rFonts w:ascii="Times New Roman" w:hAnsi="Times New Roman"/>
        </w:rPr>
        <w:t xml:space="preserve"> применения антидемпинговых мер</w:t>
      </w:r>
      <w:r w:rsidRPr="00433606">
        <w:rPr>
          <w:rFonts w:ascii="Times New Roman" w:hAnsi="Times New Roman"/>
        </w:rPr>
        <w:t>;</w:t>
      </w:r>
    </w:p>
    <w:p w14:paraId="5D66F0E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Антидемпинговые меры при закупках по цене единицы;</w:t>
      </w:r>
    </w:p>
    <w:p w14:paraId="513467D8" w14:textId="180EA268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уменьшения размера обеспечения пропорционально стоимости своеврем</w:t>
      </w:r>
      <w:r>
        <w:rPr>
          <w:rFonts w:ascii="Times New Roman" w:hAnsi="Times New Roman"/>
        </w:rPr>
        <w:t>енно выполненных обязательств</w:t>
      </w:r>
      <w:r w:rsidRPr="00433606">
        <w:rPr>
          <w:rFonts w:ascii="Times New Roman" w:hAnsi="Times New Roman"/>
        </w:rPr>
        <w:t>;</w:t>
      </w:r>
    </w:p>
    <w:p w14:paraId="62809D7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порядок и предельный срок возврата обеспечения контракта;</w:t>
      </w:r>
    </w:p>
    <w:p w14:paraId="7B25A97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порядок определения цены этапа контракта;</w:t>
      </w:r>
    </w:p>
    <w:p w14:paraId="6EE2D56D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0F22B468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416FAC5C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порядок согласования с ФАС единственного поставщика;</w:t>
      </w:r>
    </w:p>
    <w:p w14:paraId="74341033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0C5E5902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A896B89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24EF170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03531A2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порядок авансирования и оплаты по контрактам с 2020г.;</w:t>
      </w:r>
    </w:p>
    <w:p w14:paraId="261DE20B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63757E1D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единообразный порядок контроля в госзакупках;</w:t>
      </w:r>
    </w:p>
    <w:p w14:paraId="2D73FF4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требования к участникам закупки в 2020г.;</w:t>
      </w:r>
    </w:p>
    <w:p w14:paraId="5614C0A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752F7E3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lastRenderedPageBreak/>
        <w:t>Автоматическая проверка электронными площадками отсутствия поставщика в РНП;</w:t>
      </w:r>
    </w:p>
    <w:p w14:paraId="3A08E821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02BE1B0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Особенности участия в </w:t>
      </w:r>
      <w:proofErr w:type="spellStart"/>
      <w:r w:rsidRPr="00433606">
        <w:rPr>
          <w:rFonts w:ascii="Times New Roman" w:hAnsi="Times New Roman"/>
        </w:rPr>
        <w:t>многолотовых</w:t>
      </w:r>
      <w:proofErr w:type="spellEnd"/>
      <w:r w:rsidRPr="00433606">
        <w:rPr>
          <w:rFonts w:ascii="Times New Roman" w:hAnsi="Times New Roman"/>
        </w:rPr>
        <w:t xml:space="preserve"> закупках;</w:t>
      </w:r>
    </w:p>
    <w:p w14:paraId="521F714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Взимание платы за участие с победителя закупки;</w:t>
      </w:r>
    </w:p>
    <w:p w14:paraId="1B4957D6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7BB693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1BC0068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30C613B9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39EF7507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326958B2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начисления пеней;</w:t>
      </w:r>
    </w:p>
    <w:p w14:paraId="0E7C85A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5A1F003F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заключения контракта «жизненного цикла»;</w:t>
      </w:r>
    </w:p>
    <w:p w14:paraId="725968C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6B153F61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292D692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4E27827D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5CC5CB47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435299EB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52E7AD1A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1CE8AB65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247C7D50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56E020BB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6F548863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190131BB" w14:textId="77777777" w:rsidR="00433606" w:rsidRPr="00433606" w:rsidRDefault="00433606" w:rsidP="00433606">
      <w:pPr>
        <w:pStyle w:val="a3"/>
        <w:numPr>
          <w:ilvl w:val="0"/>
          <w:numId w:val="3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обжалования и рассмотрения жалоб.</w:t>
      </w:r>
    </w:p>
    <w:p w14:paraId="5DDD9ED6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2020 году: </w:t>
      </w:r>
    </w:p>
    <w:p w14:paraId="1A2351A9" w14:textId="77777777" w:rsidR="00433606" w:rsidRPr="00433606" w:rsidRDefault="00433606" w:rsidP="00433606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Электронные конкурсы; </w:t>
      </w:r>
    </w:p>
    <w:p w14:paraId="580072AC" w14:textId="77777777" w:rsidR="00433606" w:rsidRPr="00433606" w:rsidRDefault="00433606" w:rsidP="00433606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аукционы;</w:t>
      </w:r>
    </w:p>
    <w:p w14:paraId="243C05C1" w14:textId="77777777" w:rsidR="00433606" w:rsidRPr="00433606" w:rsidRDefault="00433606" w:rsidP="00433606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запросы котировок;</w:t>
      </w:r>
    </w:p>
    <w:p w14:paraId="2DB58BB7" w14:textId="77777777" w:rsidR="00433606" w:rsidRPr="00433606" w:rsidRDefault="00433606" w:rsidP="00433606">
      <w:pPr>
        <w:pStyle w:val="a3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запросы предложений.</w:t>
      </w:r>
    </w:p>
    <w:p w14:paraId="28BDB3B7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10A42ADB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Национальный режим в 2020г.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продукции;</w:t>
      </w:r>
    </w:p>
    <w:p w14:paraId="050CCFF4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Документы, подтверждающие страну происхождения;</w:t>
      </w:r>
    </w:p>
    <w:p w14:paraId="5792868D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2B40B0EE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6BD06EE7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363B88F5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применения КАТАЛОГА товаров/работ/услуг в 2020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2501EE5B" w14:textId="510B705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Обзор актуал</w:t>
      </w:r>
      <w:r>
        <w:rPr>
          <w:rFonts w:ascii="Times New Roman" w:hAnsi="Times New Roman"/>
        </w:rPr>
        <w:t>ьных разъяснений ФАС и Минфина</w:t>
      </w:r>
      <w:r w:rsidRPr="00433606">
        <w:rPr>
          <w:rFonts w:ascii="Times New Roman" w:hAnsi="Times New Roman"/>
        </w:rPr>
        <w:t>;</w:t>
      </w:r>
    </w:p>
    <w:p w14:paraId="5621DA3F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6BBE7DC6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05EBFB6F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49199762" w14:textId="77777777" w:rsidR="00433606" w:rsidRPr="00433606" w:rsidRDefault="00433606" w:rsidP="00433606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3669858A" w14:textId="26A9256D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Ожидаемые изменения в 2020 году в сфере контрактной системы:</w:t>
      </w:r>
    </w:p>
    <w:p w14:paraId="0934D587" w14:textId="32E36BED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proofErr w:type="spellStart"/>
      <w:r w:rsidRPr="00433606">
        <w:rPr>
          <w:rFonts w:ascii="Times New Roman" w:hAnsi="Times New Roman"/>
        </w:rPr>
        <w:t>Предквалификация</w:t>
      </w:r>
      <w:proofErr w:type="spellEnd"/>
      <w:r w:rsidRPr="00433606">
        <w:rPr>
          <w:rFonts w:ascii="Times New Roman" w:hAnsi="Times New Roman"/>
        </w:rPr>
        <w:t xml:space="preserve"> участников на крупные закупки;</w:t>
      </w:r>
    </w:p>
    <w:p w14:paraId="4AF06014" w14:textId="298CD453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Изменение порядка подачи жалоб – борьба с </w:t>
      </w:r>
      <w:proofErr w:type="gramStart"/>
      <w:r w:rsidRPr="00433606">
        <w:rPr>
          <w:rFonts w:ascii="Times New Roman" w:hAnsi="Times New Roman"/>
        </w:rPr>
        <w:t xml:space="preserve">« </w:t>
      </w:r>
      <w:proofErr w:type="spellStart"/>
      <w:r w:rsidRPr="00433606">
        <w:rPr>
          <w:rFonts w:ascii="Times New Roman" w:hAnsi="Times New Roman"/>
        </w:rPr>
        <w:t>госзакупочным</w:t>
      </w:r>
      <w:proofErr w:type="spellEnd"/>
      <w:proofErr w:type="gramEnd"/>
      <w:r w:rsidRPr="00433606">
        <w:rPr>
          <w:rFonts w:ascii="Times New Roman" w:hAnsi="Times New Roman"/>
        </w:rPr>
        <w:t xml:space="preserve"> рейдерством»;</w:t>
      </w:r>
    </w:p>
    <w:p w14:paraId="02A2B669" w14:textId="40D23DEC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Введение пошлины при подаче жалобы;</w:t>
      </w:r>
    </w:p>
    <w:p w14:paraId="373C9723" w14:textId="6CADC8AA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Декларирование отсутствия сговора при подаче заявки и контроль устойчивых пар участников;</w:t>
      </w:r>
    </w:p>
    <w:p w14:paraId="2A7EEE03" w14:textId="77EC3CB0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короткий способ закупки - закупка из каталога;</w:t>
      </w:r>
    </w:p>
    <w:p w14:paraId="627DC0D4" w14:textId="6FEDF9BA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Контракты в структурированной форме и автоматическое заполнение реестра контрактов;</w:t>
      </w:r>
    </w:p>
    <w:p w14:paraId="0D5B79C2" w14:textId="7929813F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lastRenderedPageBreak/>
        <w:t>Электронный акт и электронный счёт фактура (УПД) в ЕИС;</w:t>
      </w:r>
    </w:p>
    <w:p w14:paraId="095ABACE" w14:textId="670D4130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Электронное обжалование в ФАС через ЕИС;</w:t>
      </w:r>
    </w:p>
    <w:p w14:paraId="78BD3491" w14:textId="60924AB9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составы в КОАП за нарушения в ходе экспертизы и приёмки;</w:t>
      </w:r>
    </w:p>
    <w:p w14:paraId="0D96A6AD" w14:textId="6268CC6B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Единая типовая форма заявки на участие в закупке;</w:t>
      </w:r>
    </w:p>
    <w:p w14:paraId="6784E208" w14:textId="4BFFD6BE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расчета НМЦК с учетом референтных цен;</w:t>
      </w:r>
    </w:p>
    <w:p w14:paraId="6FE04D08" w14:textId="1470374C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Развитие электронных магазинов малых закупок;</w:t>
      </w:r>
    </w:p>
    <w:p w14:paraId="0AF81CFA" w14:textId="443A8AC9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1C972CD1" w14:textId="6A859678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исполнителя сообщать данные обо всех субподрядчиках и предоставлять копии заключенных договоров независимо от цены контракта;</w:t>
      </w:r>
    </w:p>
    <w:p w14:paraId="6E9F1914" w14:textId="21EA7048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Рейтинг деловой репутации поставщика;</w:t>
      </w:r>
    </w:p>
    <w:p w14:paraId="6891F538" w14:textId="465F598D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Упрощение подачи заявок;</w:t>
      </w:r>
    </w:p>
    <w:p w14:paraId="42796758" w14:textId="48D93685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Сокращение сроков проведения закупок;</w:t>
      </w:r>
    </w:p>
    <w:p w14:paraId="49F4B0DF" w14:textId="77777777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Сокращение видов способов закупок;</w:t>
      </w:r>
    </w:p>
    <w:p w14:paraId="7D2B912B" w14:textId="23F0FF36" w:rsidR="00433606" w:rsidRPr="00433606" w:rsidRDefault="00433606" w:rsidP="00433606">
      <w:pPr>
        <w:pStyle w:val="a3"/>
        <w:numPr>
          <w:ilvl w:val="0"/>
          <w:numId w:val="46"/>
        </w:numPr>
        <w:shd w:val="clear" w:color="auto" w:fill="FFFFFF" w:themeFill="background1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Упрощение закупочной документации.</w:t>
      </w:r>
    </w:p>
    <w:p w14:paraId="0B6D1C34" w14:textId="77777777" w:rsidR="00433606" w:rsidRPr="00433606" w:rsidRDefault="00433606" w:rsidP="00433606">
      <w:pPr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Круглый стол. Индивидуальные консультации.</w:t>
      </w:r>
    </w:p>
    <w:p w14:paraId="73DFBAD9" w14:textId="77777777" w:rsidR="00433606" w:rsidRPr="00433606" w:rsidRDefault="00433606" w:rsidP="00433606">
      <w:pPr>
        <w:jc w:val="both"/>
        <w:rPr>
          <w:rFonts w:ascii="Times New Roman" w:hAnsi="Times New Roman"/>
        </w:rPr>
      </w:pPr>
    </w:p>
    <w:p w14:paraId="204FB775" w14:textId="7F317C86" w:rsidR="00671373" w:rsidRPr="008B1A63" w:rsidRDefault="00433606" w:rsidP="00D33582">
      <w:pPr>
        <w:jc w:val="both"/>
        <w:rPr>
          <w:rFonts w:ascii="Times New Roman" w:hAnsi="Times New Roman"/>
          <w:b/>
          <w:color w:val="002060"/>
        </w:rPr>
      </w:pPr>
      <w:r w:rsidRPr="00433606">
        <w:rPr>
          <w:rFonts w:ascii="Times New Roman" w:hAnsi="Times New Roman"/>
          <w:b/>
          <w:color w:val="002060"/>
        </w:rPr>
        <w:t>5 день. Продвинутый уровень</w:t>
      </w:r>
      <w:r w:rsidR="008B1A63">
        <w:rPr>
          <w:rFonts w:ascii="Times New Roman" w:hAnsi="Times New Roman"/>
          <w:b/>
          <w:color w:val="002060"/>
        </w:rPr>
        <w:t xml:space="preserve"> </w:t>
      </w:r>
      <w:r w:rsidR="008B1A63" w:rsidRPr="008B1A63">
        <w:rPr>
          <w:rFonts w:ascii="Times New Roman" w:hAnsi="Times New Roman"/>
          <w:b/>
        </w:rPr>
        <w:t>(</w:t>
      </w:r>
      <w:r w:rsidR="00671373" w:rsidRPr="00F8377F">
        <w:rPr>
          <w:rFonts w:ascii="Times New Roman" w:hAnsi="Times New Roman"/>
          <w:b/>
        </w:rPr>
        <w:t>Лектор</w:t>
      </w:r>
      <w:r w:rsidR="00671373" w:rsidRPr="00671373">
        <w:rPr>
          <w:rFonts w:ascii="Times New Roman" w:hAnsi="Times New Roman"/>
          <w:b/>
        </w:rPr>
        <w:t xml:space="preserve"> </w:t>
      </w:r>
      <w:r w:rsidR="00671373">
        <w:rPr>
          <w:rFonts w:ascii="Times New Roman" w:hAnsi="Times New Roman"/>
          <w:b/>
        </w:rPr>
        <w:t>–</w:t>
      </w:r>
      <w:r w:rsidR="00671373" w:rsidRPr="00671373">
        <w:rPr>
          <w:rFonts w:ascii="Times New Roman" w:hAnsi="Times New Roman"/>
          <w:b/>
        </w:rPr>
        <w:t xml:space="preserve"> </w:t>
      </w:r>
      <w:proofErr w:type="spellStart"/>
      <w:r w:rsidR="00671373">
        <w:rPr>
          <w:rFonts w:ascii="Times New Roman" w:hAnsi="Times New Roman"/>
          <w:b/>
          <w:spacing w:val="4"/>
          <w:sz w:val="23"/>
          <w:szCs w:val="23"/>
        </w:rPr>
        <w:t>Бабунов</w:t>
      </w:r>
      <w:proofErr w:type="spellEnd"/>
      <w:r w:rsidR="00671373">
        <w:rPr>
          <w:rFonts w:ascii="Times New Roman" w:hAnsi="Times New Roman"/>
          <w:b/>
          <w:spacing w:val="4"/>
          <w:sz w:val="23"/>
          <w:szCs w:val="23"/>
        </w:rPr>
        <w:t xml:space="preserve"> С.В.</w:t>
      </w:r>
      <w:r w:rsidR="008B1A63">
        <w:rPr>
          <w:rFonts w:ascii="Times New Roman" w:hAnsi="Times New Roman"/>
          <w:b/>
          <w:spacing w:val="4"/>
          <w:sz w:val="23"/>
          <w:szCs w:val="23"/>
        </w:rPr>
        <w:t>)</w:t>
      </w:r>
    </w:p>
    <w:p w14:paraId="11002067" w14:textId="77777777" w:rsidR="00433606" w:rsidRPr="00433606" w:rsidRDefault="00433606" w:rsidP="00433606">
      <w:pPr>
        <w:spacing w:after="0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10:00-17:30</w:t>
      </w:r>
      <w:r w:rsidRPr="00433606">
        <w:rPr>
          <w:rFonts w:ascii="Times New Roman" w:hAnsi="Times New Roman"/>
        </w:rPr>
        <w:tab/>
        <w:t>Работа семинара</w:t>
      </w:r>
    </w:p>
    <w:p w14:paraId="4CE7D5ED" w14:textId="77777777" w:rsidR="00433606" w:rsidRPr="00433606" w:rsidRDefault="00433606" w:rsidP="00433606">
      <w:pPr>
        <w:spacing w:after="0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13:00-14:00</w:t>
      </w:r>
      <w:r w:rsidRPr="00433606">
        <w:rPr>
          <w:rFonts w:ascii="Times New Roman" w:hAnsi="Times New Roman"/>
        </w:rPr>
        <w:tab/>
        <w:t>Обед</w:t>
      </w:r>
    </w:p>
    <w:p w14:paraId="7506BC03" w14:textId="77777777" w:rsidR="00433606" w:rsidRPr="00433606" w:rsidRDefault="00433606" w:rsidP="00433606">
      <w:pPr>
        <w:spacing w:after="0"/>
        <w:jc w:val="both"/>
        <w:rPr>
          <w:rFonts w:ascii="Times New Roman" w:hAnsi="Times New Roman"/>
        </w:rPr>
      </w:pPr>
    </w:p>
    <w:p w14:paraId="1E67B3E8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Закон № 223-ФЗ в новой редакции:</w:t>
      </w:r>
    </w:p>
    <w:p w14:paraId="0B6D85A7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Закупки в ЭЛЕКТРОННОЙ ФОРМЕ;</w:t>
      </w:r>
    </w:p>
    <w:p w14:paraId="03AD1E41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36E5B23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Ограничение способов конкурентных закупок;</w:t>
      </w:r>
    </w:p>
    <w:p w14:paraId="5BAB180B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4DC63F07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496CD200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6EC11766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00AB9640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51AFC1D5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сроки проведения конкурентных закупок;</w:t>
      </w:r>
    </w:p>
    <w:p w14:paraId="5EABE524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Требования к обеспечению заявок в 223-ФЗ;</w:t>
      </w:r>
    </w:p>
    <w:p w14:paraId="03827671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3F0670CB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Товары, которые нельзя закупать без согласования с комиссией по импортозамещению (перечень в редакции от 23.05.2019г.); </w:t>
      </w:r>
    </w:p>
    <w:p w14:paraId="7521E7DF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127-ФЗ от 04.06.2018 «О мерах воздействия (противодействия) на недружественные действия Соединенных Штатов Америки и иных иностранных государств» - практика применения;</w:t>
      </w:r>
    </w:p>
    <w:p w14:paraId="30C944D5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34626BBB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Два разрешенных вида рамочных договоров;</w:t>
      </w:r>
    </w:p>
    <w:p w14:paraId="3ECBC24B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Генпрокуратуры;</w:t>
      </w:r>
    </w:p>
    <w:p w14:paraId="29E99D86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024CF533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5D675EFF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61B442B1" w14:textId="77777777" w:rsidR="00433606" w:rsidRPr="00433606" w:rsidRDefault="00433606" w:rsidP="00433606">
      <w:pPr>
        <w:pStyle w:val="a3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5B6F59EA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59D94923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7FD7A977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Сроки, этапы (правила применения), особенности электронного аукциона;</w:t>
      </w:r>
    </w:p>
    <w:p w14:paraId="0F8D2DB3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361EDC0F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58ECEF7C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14AC3F31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2F00F7CB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lastRenderedPageBreak/>
        <w:t>Новый порядок рассмотрения жалоб в ФАС;</w:t>
      </w:r>
    </w:p>
    <w:p w14:paraId="532EFB0A" w14:textId="77777777" w:rsidR="00433606" w:rsidRPr="00433606" w:rsidRDefault="00433606" w:rsidP="00433606">
      <w:pPr>
        <w:pStyle w:val="a3"/>
        <w:numPr>
          <w:ilvl w:val="0"/>
          <w:numId w:val="38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Изменение понятия «участник закупки».</w:t>
      </w:r>
    </w:p>
    <w:p w14:paraId="4C6195BC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56BA24BD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3E203F87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Поправки в КОАП – ожидаемые 13 новых видов штрафов;</w:t>
      </w:r>
    </w:p>
    <w:p w14:paraId="7631E1DA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72B250CB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3DD26B77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Цессия – практика применения в 223-ФЗ;</w:t>
      </w:r>
    </w:p>
    <w:p w14:paraId="4C71877A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A672598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2219FCA1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59FD801B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6D2880EB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Аффилированность и конфликт интересов – понятия, практика, риски;</w:t>
      </w:r>
    </w:p>
    <w:p w14:paraId="45E6B3E7" w14:textId="77777777" w:rsidR="00433606" w:rsidRPr="00433606" w:rsidRDefault="00433606" w:rsidP="00433606">
      <w:pPr>
        <w:pStyle w:val="a3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3E907A90" w14:textId="33C66B7B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Обзор ожидаемых поправок в 223-ФЗ в 2020 гг.:</w:t>
      </w:r>
    </w:p>
    <w:p w14:paraId="47BAB164" w14:textId="753DBAF2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требования к комиссии при введении понятия «конфликт интересов»;</w:t>
      </w:r>
    </w:p>
    <w:p w14:paraId="60342351" w14:textId="5C39DECF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Корректировка содержания оснований закупок, не регулируемых 223-ФЗ;</w:t>
      </w:r>
    </w:p>
    <w:p w14:paraId="4B3BBA09" w14:textId="33257FA5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Новый порядок закупки ДМС;</w:t>
      </w:r>
    </w:p>
    <w:p w14:paraId="4D5CBC6B" w14:textId="409EAB9E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расчета начальной (максимальной) цены договора с учетом референтных цен;</w:t>
      </w:r>
    </w:p>
    <w:p w14:paraId="79B523D8" w14:textId="222A9B9A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Запрет закупать по Закону N 223-ФЗ иностранные устройства хранения данных;</w:t>
      </w:r>
    </w:p>
    <w:p w14:paraId="352D008B" w14:textId="57A01632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Запрет допуска иностранной радиоэлектроники;</w:t>
      </w:r>
    </w:p>
    <w:p w14:paraId="1A7A9DB4" w14:textId="33805F4C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Льготы для тех, кто готов быстро уплатить штраф за сговор;</w:t>
      </w:r>
    </w:p>
    <w:p w14:paraId="51F718AB" w14:textId="0FB611B1" w:rsidR="00433606" w:rsidRPr="00433606" w:rsidRDefault="00433606" w:rsidP="00433606">
      <w:pPr>
        <w:pStyle w:val="a3"/>
        <w:numPr>
          <w:ilvl w:val="0"/>
          <w:numId w:val="47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Преимущества по участию в закупках для само занятых граждан;</w:t>
      </w:r>
    </w:p>
    <w:p w14:paraId="0F7A4658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60E958DC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основания для включения поставщика в РНП;</w:t>
      </w:r>
    </w:p>
    <w:p w14:paraId="7302E748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516F9C8E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41D5E6E7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4607F44C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A33F348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7608EBAB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4F45E925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480E0B2E" w14:textId="77777777" w:rsidR="00433606" w:rsidRPr="00433606" w:rsidRDefault="00433606" w:rsidP="00433606">
      <w:pPr>
        <w:pStyle w:val="a3"/>
        <w:numPr>
          <w:ilvl w:val="0"/>
          <w:numId w:val="40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5DCFBC46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0576BE19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и особенности формирования лотов;</w:t>
      </w:r>
    </w:p>
    <w:p w14:paraId="37677171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Правила описания Товаров/Работ/Услуг;</w:t>
      </w:r>
    </w:p>
    <w:p w14:paraId="1677C3E9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Декларация о соответствии и сертификат соответствия;</w:t>
      </w:r>
    </w:p>
    <w:p w14:paraId="0BA37C8B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9ED8B22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48FF5864" w14:textId="77777777" w:rsidR="00433606" w:rsidRPr="00433606" w:rsidRDefault="00433606" w:rsidP="00433606">
      <w:pPr>
        <w:pStyle w:val="a3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06EEC149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1079AF8A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27500671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указание требований к химическому составу товара;</w:t>
      </w:r>
    </w:p>
    <w:p w14:paraId="4413F790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4D0D3956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5D72E9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0F0DFFE2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«дробление»</w:t>
      </w:r>
      <w:r w:rsidRPr="00433606">
        <w:rPr>
          <w:rFonts w:ascii="Times New Roman" w:hAnsi="Times New Roman"/>
          <w:lang w:val="en-US"/>
        </w:rPr>
        <w:t xml:space="preserve"> </w:t>
      </w:r>
      <w:r w:rsidRPr="00433606">
        <w:rPr>
          <w:rFonts w:ascii="Times New Roman" w:hAnsi="Times New Roman"/>
        </w:rPr>
        <w:t>предмета закупки;</w:t>
      </w:r>
    </w:p>
    <w:p w14:paraId="271E2D29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4BB7503E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lastRenderedPageBreak/>
        <w:t>избыточные требования о наличии лицензий и допусков и т.д.</w:t>
      </w:r>
    </w:p>
    <w:p w14:paraId="528E25E7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избыточное укрупнение и усложнение ТЗ;</w:t>
      </w:r>
    </w:p>
    <w:p w14:paraId="3250DE6B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3717DFE" w14:textId="77777777" w:rsidR="00433606" w:rsidRPr="00433606" w:rsidRDefault="00433606" w:rsidP="00433606">
      <w:pPr>
        <w:pStyle w:val="a3"/>
        <w:numPr>
          <w:ilvl w:val="0"/>
          <w:numId w:val="4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13FB7249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 xml:space="preserve">Обзор разъяснений ФАС, Минэкономразвития, Минфина о подготовке технических заданий: </w:t>
      </w:r>
    </w:p>
    <w:p w14:paraId="305C1B69" w14:textId="77777777" w:rsidR="00433606" w:rsidRPr="00433606" w:rsidRDefault="00433606" w:rsidP="00433606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Порядок определения улучшенных характеристик товара;</w:t>
      </w:r>
    </w:p>
    <w:p w14:paraId="58944A28" w14:textId="77777777" w:rsidR="00433606" w:rsidRPr="00433606" w:rsidRDefault="00433606" w:rsidP="00433606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4BEDD784" w14:textId="46A311AD" w:rsidR="00433606" w:rsidRPr="00433606" w:rsidRDefault="00433606" w:rsidP="00433606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Можно ли заменять предусмотренные </w:t>
      </w:r>
      <w:r w:rsidR="008B1A63" w:rsidRPr="00433606">
        <w:rPr>
          <w:rFonts w:ascii="Times New Roman" w:hAnsi="Times New Roman"/>
        </w:rPr>
        <w:t>- контрактом</w:t>
      </w:r>
      <w:r w:rsidRPr="00433606">
        <w:rPr>
          <w:rFonts w:ascii="Times New Roman" w:hAnsi="Times New Roman"/>
        </w:rPr>
        <w:t>/договором виды работ;</w:t>
      </w:r>
    </w:p>
    <w:p w14:paraId="7E71CDDF" w14:textId="77777777" w:rsidR="00433606" w:rsidRPr="00433606" w:rsidRDefault="00433606" w:rsidP="00433606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6EF3EBEE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1EAEF67C" w14:textId="77777777" w:rsidR="00433606" w:rsidRPr="00433606" w:rsidRDefault="00433606" w:rsidP="00433606">
      <w:pPr>
        <w:pStyle w:val="a3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3932B19D" w14:textId="77777777" w:rsidR="00433606" w:rsidRPr="00433606" w:rsidRDefault="00433606" w:rsidP="00433606">
      <w:pPr>
        <w:pStyle w:val="a3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8D4A136" w14:textId="77777777" w:rsidR="00433606" w:rsidRPr="00433606" w:rsidRDefault="00433606" w:rsidP="00433606">
      <w:pPr>
        <w:pStyle w:val="a3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403971E7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76D38A39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Контрольные органы и их полномочия;</w:t>
      </w:r>
    </w:p>
    <w:p w14:paraId="2C6AAEB6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3BD354A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5CB2220F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38D192E9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5AFDB8FA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52AE41D6" w14:textId="77777777" w:rsidR="00433606" w:rsidRPr="00433606" w:rsidRDefault="00433606" w:rsidP="00433606">
      <w:pPr>
        <w:pStyle w:val="a3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0220819E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47B87F88" w14:textId="279A42A8" w:rsidR="00355BE4" w:rsidRPr="00433606" w:rsidRDefault="00433606" w:rsidP="00355BE4">
      <w:pPr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0C0159FA" w14:textId="77777777" w:rsidR="003318A3" w:rsidRPr="00234FC4" w:rsidRDefault="00355BE4" w:rsidP="003318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14:paraId="1E29FBCB" w14:textId="5A0248CB" w:rsidR="00D33582" w:rsidRPr="00EF6165" w:rsidRDefault="00D33582" w:rsidP="00D335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</w:t>
      </w:r>
      <w:r w:rsidRPr="007061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обучения</w:t>
      </w:r>
      <w:r w:rsidR="008B1A63">
        <w:rPr>
          <w:rFonts w:ascii="Times New Roman" w:hAnsi="Times New Roman"/>
          <w:b/>
        </w:rPr>
        <w:t>:</w:t>
      </w:r>
    </w:p>
    <w:p w14:paraId="4BAD5D82" w14:textId="7B205B67" w:rsidR="00D33582" w:rsidRPr="00875B10" w:rsidRDefault="00D33582" w:rsidP="00D33582">
      <w:pPr>
        <w:jc w:val="both"/>
        <w:rPr>
          <w:rFonts w:ascii="Times New Roman" w:hAnsi="Times New Roman"/>
          <w:b/>
          <w:i/>
        </w:rPr>
      </w:pPr>
      <w:r w:rsidRPr="00875B10">
        <w:rPr>
          <w:rFonts w:ascii="Times New Roman" w:hAnsi="Times New Roman"/>
          <w:b/>
          <w:i/>
        </w:rPr>
        <w:t xml:space="preserve">Полный курс 5 дней </w:t>
      </w:r>
      <w:r w:rsidRPr="00875B10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b/>
          <w:i/>
        </w:rPr>
        <w:t>8</w:t>
      </w:r>
      <w:r w:rsidRPr="00875B10">
        <w:rPr>
          <w:rFonts w:ascii="Times New Roman" w:hAnsi="Times New Roman"/>
          <w:b/>
          <w:i/>
        </w:rPr>
        <w:t>9 900 рублей. НДС не взимается.</w:t>
      </w:r>
      <w:r w:rsidRPr="00875B10">
        <w:rPr>
          <w:rFonts w:ascii="Times New Roman" w:hAnsi="Times New Roman"/>
          <w:i/>
        </w:rPr>
        <w:t xml:space="preserve"> В стоимость входит: обучение 1 слушателя 5 дней, </w:t>
      </w:r>
      <w:r>
        <w:rPr>
          <w:rFonts w:ascii="Times New Roman" w:hAnsi="Times New Roman"/>
          <w:i/>
        </w:rPr>
        <w:t xml:space="preserve">размещение в одноместном номере повышенной комфортности с </w:t>
      </w:r>
      <w:r w:rsidR="00313199">
        <w:rPr>
          <w:rFonts w:ascii="Times New Roman" w:hAnsi="Times New Roman"/>
          <w:i/>
        </w:rPr>
        <w:t>16</w:t>
      </w:r>
      <w:r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>
        <w:rPr>
          <w:rFonts w:ascii="Times New Roman" w:hAnsi="Times New Roman"/>
          <w:i/>
        </w:rPr>
        <w:t xml:space="preserve"> по </w:t>
      </w:r>
      <w:r w:rsidR="008D1A93">
        <w:rPr>
          <w:rFonts w:ascii="Times New Roman" w:hAnsi="Times New Roman"/>
          <w:i/>
        </w:rPr>
        <w:t>2</w:t>
      </w:r>
      <w:r w:rsidR="00313199">
        <w:rPr>
          <w:rFonts w:ascii="Times New Roman" w:hAnsi="Times New Roman"/>
          <w:i/>
        </w:rPr>
        <w:t>1</w:t>
      </w:r>
      <w:r w:rsidR="008D1A93"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 w:rsidR="008D1A93">
        <w:rPr>
          <w:rFonts w:ascii="Times New Roman" w:hAnsi="Times New Roman"/>
          <w:i/>
        </w:rPr>
        <w:t xml:space="preserve"> 2020 г. (5 ночей), </w:t>
      </w:r>
      <w:r>
        <w:rPr>
          <w:rFonts w:ascii="Times New Roman" w:hAnsi="Times New Roman"/>
          <w:i/>
        </w:rPr>
        <w:t>трёхразовое питание по системе «Шведский стол»</w:t>
      </w:r>
      <w:r w:rsidRPr="00875B10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кофе-брейки, </w:t>
      </w:r>
      <w:r w:rsidR="00F625AC">
        <w:rPr>
          <w:rFonts w:ascii="Times New Roman" w:hAnsi="Times New Roman"/>
          <w:i/>
        </w:rPr>
        <w:t xml:space="preserve">фуршет, экскурсия, </w:t>
      </w:r>
      <w:r w:rsidRPr="00875B10">
        <w:rPr>
          <w:rFonts w:ascii="Times New Roman" w:hAnsi="Times New Roman"/>
          <w:i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Pr="00875B10">
        <w:rPr>
          <w:rFonts w:ascii="Times New Roman" w:hAnsi="Times New Roman"/>
          <w:i/>
        </w:rPr>
        <w:t>ак</w:t>
      </w:r>
      <w:proofErr w:type="spellEnd"/>
      <w:r w:rsidRPr="00875B10">
        <w:rPr>
          <w:rFonts w:ascii="Times New Roman" w:hAnsi="Times New Roman"/>
          <w:i/>
        </w:rPr>
        <w:t xml:space="preserve">. часов. При обучении двух и более представителей от одной организации – </w:t>
      </w:r>
      <w:r>
        <w:rPr>
          <w:rFonts w:ascii="Times New Roman" w:hAnsi="Times New Roman"/>
          <w:b/>
          <w:i/>
        </w:rPr>
        <w:t>85</w:t>
      </w:r>
      <w:r w:rsidRPr="00875B10">
        <w:rPr>
          <w:rFonts w:ascii="Times New Roman" w:hAnsi="Times New Roman"/>
          <w:b/>
          <w:i/>
        </w:rPr>
        <w:t xml:space="preserve"> 900 руб./чел.</w:t>
      </w:r>
    </w:p>
    <w:p w14:paraId="54E917FF" w14:textId="292A99A9" w:rsidR="00D33582" w:rsidRPr="00875B10" w:rsidRDefault="00D33582" w:rsidP="00D33582">
      <w:pPr>
        <w:jc w:val="both"/>
        <w:rPr>
          <w:rFonts w:ascii="Times New Roman" w:hAnsi="Times New Roman"/>
          <w:b/>
          <w:i/>
        </w:rPr>
      </w:pPr>
      <w:r w:rsidRPr="00875B10">
        <w:rPr>
          <w:rFonts w:ascii="Times New Roman" w:hAnsi="Times New Roman"/>
          <w:b/>
          <w:i/>
        </w:rPr>
        <w:t xml:space="preserve">Базовый курс 3 дня </w:t>
      </w:r>
      <w:r w:rsidRPr="00875B10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b/>
          <w:i/>
        </w:rPr>
        <w:t>68</w:t>
      </w:r>
      <w:r w:rsidRPr="00875B10">
        <w:rPr>
          <w:rFonts w:ascii="Times New Roman" w:hAnsi="Times New Roman"/>
          <w:b/>
          <w:i/>
        </w:rPr>
        <w:t xml:space="preserve"> 900 рублей. НДС не взимается.</w:t>
      </w:r>
      <w:r w:rsidRPr="00875B10">
        <w:rPr>
          <w:rFonts w:ascii="Times New Roman" w:hAnsi="Times New Roman"/>
          <w:i/>
        </w:rPr>
        <w:t xml:space="preserve"> </w:t>
      </w:r>
      <w:r w:rsidR="008D1A93" w:rsidRPr="00875B10">
        <w:rPr>
          <w:rFonts w:ascii="Times New Roman" w:hAnsi="Times New Roman"/>
          <w:i/>
        </w:rPr>
        <w:t xml:space="preserve">В стоимость входит: обучение 1 слушателя </w:t>
      </w:r>
      <w:r w:rsidR="008D1A93">
        <w:rPr>
          <w:rFonts w:ascii="Times New Roman" w:hAnsi="Times New Roman"/>
          <w:i/>
        </w:rPr>
        <w:t>3</w:t>
      </w:r>
      <w:r w:rsidR="008D1A93" w:rsidRPr="00875B10">
        <w:rPr>
          <w:rFonts w:ascii="Times New Roman" w:hAnsi="Times New Roman"/>
          <w:i/>
        </w:rPr>
        <w:t xml:space="preserve"> дн</w:t>
      </w:r>
      <w:r w:rsidR="008D1A93">
        <w:rPr>
          <w:rFonts w:ascii="Times New Roman" w:hAnsi="Times New Roman"/>
          <w:i/>
        </w:rPr>
        <w:t>я</w:t>
      </w:r>
      <w:r w:rsidR="008D1A93" w:rsidRPr="00875B10">
        <w:rPr>
          <w:rFonts w:ascii="Times New Roman" w:hAnsi="Times New Roman"/>
          <w:i/>
        </w:rPr>
        <w:t xml:space="preserve">, </w:t>
      </w:r>
      <w:r w:rsidR="008D1A93">
        <w:rPr>
          <w:rFonts w:ascii="Times New Roman" w:hAnsi="Times New Roman"/>
          <w:i/>
        </w:rPr>
        <w:t xml:space="preserve">размещение в одноместном номере повышенной комфортности с </w:t>
      </w:r>
      <w:r w:rsidR="00313199">
        <w:rPr>
          <w:rFonts w:ascii="Times New Roman" w:hAnsi="Times New Roman"/>
          <w:i/>
        </w:rPr>
        <w:t>16</w:t>
      </w:r>
      <w:r w:rsidR="008D1A93"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 w:rsidR="008D1A93">
        <w:rPr>
          <w:rFonts w:ascii="Times New Roman" w:hAnsi="Times New Roman"/>
          <w:i/>
        </w:rPr>
        <w:t xml:space="preserve"> по </w:t>
      </w:r>
      <w:r w:rsidR="00313199">
        <w:rPr>
          <w:rFonts w:ascii="Times New Roman" w:hAnsi="Times New Roman"/>
          <w:i/>
        </w:rPr>
        <w:t>19</w:t>
      </w:r>
      <w:r w:rsidR="008D1A93"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 w:rsidR="008D1A93">
        <w:rPr>
          <w:rFonts w:ascii="Times New Roman" w:hAnsi="Times New Roman"/>
          <w:i/>
        </w:rPr>
        <w:t xml:space="preserve"> 2020 г. (3 ноч</w:t>
      </w:r>
      <w:r w:rsidR="00313199">
        <w:rPr>
          <w:rFonts w:ascii="Times New Roman" w:hAnsi="Times New Roman"/>
          <w:i/>
        </w:rPr>
        <w:t>и</w:t>
      </w:r>
      <w:r w:rsidR="008D1A93">
        <w:rPr>
          <w:rFonts w:ascii="Times New Roman" w:hAnsi="Times New Roman"/>
          <w:i/>
        </w:rPr>
        <w:t>), трёхразовое питание по системе «Шведский стол»</w:t>
      </w:r>
      <w:r w:rsidR="008D1A93" w:rsidRPr="00875B10">
        <w:rPr>
          <w:rFonts w:ascii="Times New Roman" w:hAnsi="Times New Roman"/>
          <w:i/>
        </w:rPr>
        <w:t>,</w:t>
      </w:r>
      <w:r w:rsidR="008D1A93">
        <w:rPr>
          <w:rFonts w:ascii="Times New Roman" w:hAnsi="Times New Roman"/>
          <w:i/>
        </w:rPr>
        <w:t xml:space="preserve"> кофе-брейки, </w:t>
      </w:r>
      <w:r w:rsidR="00F625AC">
        <w:rPr>
          <w:rFonts w:ascii="Times New Roman" w:hAnsi="Times New Roman"/>
          <w:i/>
        </w:rPr>
        <w:t xml:space="preserve">фуршет, экскурсия, </w:t>
      </w:r>
      <w:r w:rsidR="008D1A93" w:rsidRPr="00875B10">
        <w:rPr>
          <w:rFonts w:ascii="Times New Roman" w:hAnsi="Times New Roman"/>
          <w:i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8D1A93" w:rsidRPr="00875B10">
        <w:rPr>
          <w:rFonts w:ascii="Times New Roman" w:hAnsi="Times New Roman"/>
          <w:i/>
        </w:rPr>
        <w:t>ак</w:t>
      </w:r>
      <w:proofErr w:type="spellEnd"/>
      <w:r w:rsidR="008D1A93" w:rsidRPr="00875B10">
        <w:rPr>
          <w:rFonts w:ascii="Times New Roman" w:hAnsi="Times New Roman"/>
          <w:i/>
        </w:rPr>
        <w:t xml:space="preserve">. часов. </w:t>
      </w:r>
      <w:r w:rsidRPr="00875B10">
        <w:rPr>
          <w:rFonts w:ascii="Times New Roman" w:hAnsi="Times New Roman"/>
          <w:i/>
        </w:rPr>
        <w:t xml:space="preserve"> При обучении двух и более представителей от одной организации – </w:t>
      </w:r>
      <w:r>
        <w:rPr>
          <w:rFonts w:ascii="Times New Roman" w:hAnsi="Times New Roman"/>
          <w:b/>
          <w:i/>
        </w:rPr>
        <w:t>65</w:t>
      </w:r>
      <w:r w:rsidRPr="00875B10">
        <w:rPr>
          <w:rFonts w:ascii="Times New Roman" w:hAnsi="Times New Roman"/>
          <w:b/>
          <w:i/>
        </w:rPr>
        <w:t xml:space="preserve"> 900 руб./чел.</w:t>
      </w:r>
    </w:p>
    <w:p w14:paraId="0D4A6E54" w14:textId="694BD78F" w:rsidR="00D33582" w:rsidRDefault="00D33582" w:rsidP="00D33582">
      <w:pPr>
        <w:jc w:val="both"/>
        <w:rPr>
          <w:rFonts w:ascii="Times New Roman" w:hAnsi="Times New Roman"/>
          <w:b/>
          <w:i/>
        </w:rPr>
      </w:pPr>
      <w:r w:rsidRPr="00875B10">
        <w:rPr>
          <w:rFonts w:ascii="Times New Roman" w:hAnsi="Times New Roman"/>
          <w:b/>
          <w:i/>
        </w:rPr>
        <w:t xml:space="preserve">Семинар для профессионалов 2 дня </w:t>
      </w:r>
      <w:r w:rsidRPr="00875B10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b/>
          <w:i/>
        </w:rPr>
        <w:t>61</w:t>
      </w:r>
      <w:r w:rsidRPr="00875B10">
        <w:rPr>
          <w:rFonts w:ascii="Times New Roman" w:hAnsi="Times New Roman"/>
          <w:b/>
          <w:i/>
        </w:rPr>
        <w:t xml:space="preserve"> 900 рублей. НДС не взимается.</w:t>
      </w:r>
      <w:r w:rsidRPr="00875B10">
        <w:rPr>
          <w:rFonts w:ascii="Times New Roman" w:hAnsi="Times New Roman"/>
          <w:i/>
        </w:rPr>
        <w:t xml:space="preserve"> </w:t>
      </w:r>
      <w:r w:rsidR="008D1A93" w:rsidRPr="00875B10">
        <w:rPr>
          <w:rFonts w:ascii="Times New Roman" w:hAnsi="Times New Roman"/>
          <w:i/>
        </w:rPr>
        <w:t xml:space="preserve">В стоимость входит: обучение 1 слушателя </w:t>
      </w:r>
      <w:r w:rsidR="008D1A93">
        <w:rPr>
          <w:rFonts w:ascii="Times New Roman" w:hAnsi="Times New Roman"/>
          <w:i/>
        </w:rPr>
        <w:t>2</w:t>
      </w:r>
      <w:r w:rsidR="008D1A93" w:rsidRPr="00875B10">
        <w:rPr>
          <w:rFonts w:ascii="Times New Roman" w:hAnsi="Times New Roman"/>
          <w:i/>
        </w:rPr>
        <w:t xml:space="preserve"> дн</w:t>
      </w:r>
      <w:r w:rsidR="008D1A93">
        <w:rPr>
          <w:rFonts w:ascii="Times New Roman" w:hAnsi="Times New Roman"/>
          <w:i/>
        </w:rPr>
        <w:t>я</w:t>
      </w:r>
      <w:r w:rsidR="008D1A93" w:rsidRPr="00875B10">
        <w:rPr>
          <w:rFonts w:ascii="Times New Roman" w:hAnsi="Times New Roman"/>
          <w:i/>
        </w:rPr>
        <w:t xml:space="preserve">, </w:t>
      </w:r>
      <w:r w:rsidR="008D1A93">
        <w:rPr>
          <w:rFonts w:ascii="Times New Roman" w:hAnsi="Times New Roman"/>
          <w:i/>
        </w:rPr>
        <w:t xml:space="preserve">размещение в одноместном номере повышенной комфортности с </w:t>
      </w:r>
      <w:r w:rsidR="00313199">
        <w:rPr>
          <w:rFonts w:ascii="Times New Roman" w:hAnsi="Times New Roman"/>
          <w:i/>
        </w:rPr>
        <w:t>19</w:t>
      </w:r>
      <w:r w:rsidR="008D1A93"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 w:rsidR="008D1A93">
        <w:rPr>
          <w:rFonts w:ascii="Times New Roman" w:hAnsi="Times New Roman"/>
          <w:i/>
        </w:rPr>
        <w:t xml:space="preserve"> по </w:t>
      </w:r>
      <w:r w:rsidR="00313199">
        <w:rPr>
          <w:rFonts w:ascii="Times New Roman" w:hAnsi="Times New Roman"/>
          <w:i/>
        </w:rPr>
        <w:t>22</w:t>
      </w:r>
      <w:r w:rsidR="008D1A93">
        <w:rPr>
          <w:rFonts w:ascii="Times New Roman" w:hAnsi="Times New Roman"/>
          <w:i/>
        </w:rPr>
        <w:t xml:space="preserve"> </w:t>
      </w:r>
      <w:r w:rsidR="00313199">
        <w:rPr>
          <w:rFonts w:ascii="Times New Roman" w:hAnsi="Times New Roman"/>
          <w:i/>
        </w:rPr>
        <w:t>августа</w:t>
      </w:r>
      <w:r w:rsidR="008D1A93">
        <w:rPr>
          <w:rFonts w:ascii="Times New Roman" w:hAnsi="Times New Roman"/>
          <w:i/>
        </w:rPr>
        <w:t xml:space="preserve"> 2020 г. (3 ноч</w:t>
      </w:r>
      <w:r w:rsidR="00313199">
        <w:rPr>
          <w:rFonts w:ascii="Times New Roman" w:hAnsi="Times New Roman"/>
          <w:i/>
        </w:rPr>
        <w:t>и</w:t>
      </w:r>
      <w:r w:rsidR="008D1A93">
        <w:rPr>
          <w:rFonts w:ascii="Times New Roman" w:hAnsi="Times New Roman"/>
          <w:i/>
        </w:rPr>
        <w:t>), трёхразовое питание по системе «Шведский стол»</w:t>
      </w:r>
      <w:r w:rsidR="008D1A93" w:rsidRPr="00875B10">
        <w:rPr>
          <w:rFonts w:ascii="Times New Roman" w:hAnsi="Times New Roman"/>
          <w:i/>
        </w:rPr>
        <w:t>,</w:t>
      </w:r>
      <w:r w:rsidR="008D1A93">
        <w:rPr>
          <w:rFonts w:ascii="Times New Roman" w:hAnsi="Times New Roman"/>
          <w:i/>
        </w:rPr>
        <w:t xml:space="preserve"> кофе-брейки, </w:t>
      </w:r>
      <w:r w:rsidR="00F625AC">
        <w:rPr>
          <w:rFonts w:ascii="Times New Roman" w:hAnsi="Times New Roman"/>
          <w:i/>
        </w:rPr>
        <w:t xml:space="preserve">фуршет, экскурсия, </w:t>
      </w:r>
      <w:r w:rsidR="008D1A93" w:rsidRPr="00875B10">
        <w:rPr>
          <w:rFonts w:ascii="Times New Roman" w:hAnsi="Times New Roman"/>
          <w:i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8D1A93" w:rsidRPr="00875B10">
        <w:rPr>
          <w:rFonts w:ascii="Times New Roman" w:hAnsi="Times New Roman"/>
          <w:i/>
        </w:rPr>
        <w:t>ак</w:t>
      </w:r>
      <w:proofErr w:type="spellEnd"/>
      <w:r w:rsidR="008D1A93" w:rsidRPr="00875B10">
        <w:rPr>
          <w:rFonts w:ascii="Times New Roman" w:hAnsi="Times New Roman"/>
          <w:i/>
        </w:rPr>
        <w:t xml:space="preserve">. часов. </w:t>
      </w:r>
      <w:r w:rsidRPr="00875B10">
        <w:rPr>
          <w:rFonts w:ascii="Times New Roman" w:hAnsi="Times New Roman"/>
          <w:i/>
        </w:rPr>
        <w:t xml:space="preserve"> При обучении двух и более представителей от одной организации – </w:t>
      </w:r>
      <w:r>
        <w:rPr>
          <w:rFonts w:ascii="Times New Roman" w:hAnsi="Times New Roman"/>
          <w:b/>
          <w:i/>
        </w:rPr>
        <w:t>59</w:t>
      </w:r>
      <w:r w:rsidRPr="00875B10">
        <w:rPr>
          <w:rFonts w:ascii="Times New Roman" w:hAnsi="Times New Roman"/>
          <w:b/>
          <w:i/>
        </w:rPr>
        <w:t xml:space="preserve"> 900 руб./чел.</w:t>
      </w:r>
    </w:p>
    <w:p w14:paraId="78B6F6E1" w14:textId="46D8A866" w:rsidR="00D33582" w:rsidRDefault="00D33582" w:rsidP="00880F6E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</w:rPr>
      </w:pPr>
      <w:r w:rsidRPr="007E74C2">
        <w:rPr>
          <w:rFonts w:ascii="Times New Roman" w:hAnsi="Times New Roman"/>
          <w:b/>
          <w:color w:val="FF0000"/>
        </w:rPr>
        <w:t xml:space="preserve">Скидка – </w:t>
      </w:r>
      <w:r w:rsidR="00313199">
        <w:rPr>
          <w:rFonts w:ascii="Times New Roman" w:hAnsi="Times New Roman"/>
          <w:b/>
          <w:color w:val="FF0000"/>
        </w:rPr>
        <w:t xml:space="preserve">10 </w:t>
      </w:r>
      <w:r w:rsidRPr="007E74C2">
        <w:rPr>
          <w:rFonts w:ascii="Times New Roman" w:hAnsi="Times New Roman"/>
          <w:b/>
          <w:color w:val="FF0000"/>
        </w:rPr>
        <w:t xml:space="preserve">% при оплате до </w:t>
      </w:r>
      <w:r>
        <w:rPr>
          <w:rFonts w:ascii="Times New Roman" w:hAnsi="Times New Roman"/>
          <w:b/>
          <w:color w:val="FF0000"/>
        </w:rPr>
        <w:t>3</w:t>
      </w:r>
      <w:r w:rsidR="00313199">
        <w:rPr>
          <w:rFonts w:ascii="Times New Roman" w:hAnsi="Times New Roman"/>
          <w:b/>
          <w:color w:val="FF0000"/>
        </w:rPr>
        <w:t>0 апреля</w:t>
      </w:r>
      <w:r w:rsidRPr="007E74C2">
        <w:rPr>
          <w:rFonts w:ascii="Times New Roman" w:hAnsi="Times New Roman"/>
          <w:b/>
          <w:color w:val="FF0000"/>
        </w:rPr>
        <w:t xml:space="preserve"> 2020 года</w:t>
      </w:r>
      <w:r>
        <w:rPr>
          <w:rFonts w:ascii="Times New Roman" w:hAnsi="Times New Roman"/>
          <w:b/>
          <w:color w:val="FF0000"/>
        </w:rPr>
        <w:t>!</w:t>
      </w:r>
    </w:p>
    <w:p w14:paraId="1B9DDE67" w14:textId="77777777" w:rsidR="008B1A63" w:rsidRDefault="008B1A63" w:rsidP="00230454">
      <w:pPr>
        <w:jc w:val="both"/>
        <w:rPr>
          <w:rFonts w:ascii="Times New Roman" w:hAnsi="Times New Roman"/>
        </w:rPr>
      </w:pPr>
    </w:p>
    <w:p w14:paraId="0197307C" w14:textId="77777777" w:rsidR="008B1A63" w:rsidRDefault="008B1A63" w:rsidP="00230454">
      <w:pPr>
        <w:jc w:val="both"/>
        <w:rPr>
          <w:rFonts w:ascii="Times New Roman" w:hAnsi="Times New Roman"/>
        </w:rPr>
      </w:pPr>
    </w:p>
    <w:p w14:paraId="4224D8F5" w14:textId="1269D82F" w:rsidR="003318A3" w:rsidRPr="00230454" w:rsidRDefault="003318A3" w:rsidP="002304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14:paraId="08092B24" w14:textId="77777777" w:rsidR="00AB76D0" w:rsidRPr="00AB76D0" w:rsidRDefault="00AB76D0" w:rsidP="00AB76D0">
      <w:pPr>
        <w:spacing w:after="0"/>
        <w:jc w:val="center"/>
        <w:rPr>
          <w:rFonts w:ascii="Times New Roman" w:hAnsi="Times New Roman"/>
        </w:rPr>
      </w:pPr>
      <w:r w:rsidRPr="00AB76D0">
        <w:rPr>
          <w:rFonts w:ascii="Times New Roman" w:hAnsi="Times New Roman"/>
        </w:rPr>
        <w:t>Центр образования «ЭВЕРЕСТ», тел: 8 (495) 988-11-81</w:t>
      </w:r>
    </w:p>
    <w:p w14:paraId="22285162" w14:textId="63330A12" w:rsidR="00247FAE" w:rsidRPr="00AB76D0" w:rsidRDefault="00AB76D0" w:rsidP="00AB76D0">
      <w:pPr>
        <w:spacing w:after="0"/>
        <w:jc w:val="center"/>
        <w:rPr>
          <w:rFonts w:ascii="Times New Roman" w:hAnsi="Times New Roman"/>
          <w:lang w:val="en-US"/>
        </w:rPr>
      </w:pPr>
      <w:r w:rsidRPr="00AB76D0">
        <w:rPr>
          <w:rFonts w:ascii="Times New Roman" w:hAnsi="Times New Roman"/>
          <w:lang w:val="en-US"/>
        </w:rPr>
        <w:t xml:space="preserve">E-mail: info@co-everest.ru, dogovor@co-everest.ru; </w:t>
      </w:r>
      <w:r w:rsidRPr="00AB76D0">
        <w:rPr>
          <w:rFonts w:ascii="Times New Roman" w:hAnsi="Times New Roman"/>
        </w:rPr>
        <w:t>сайт</w:t>
      </w:r>
      <w:r w:rsidRPr="00AB76D0">
        <w:rPr>
          <w:rFonts w:ascii="Times New Roman" w:hAnsi="Times New Roman"/>
          <w:lang w:val="en-US"/>
        </w:rPr>
        <w:t>: www.co-everest.ru</w:t>
      </w:r>
    </w:p>
    <w:p w14:paraId="06682B2E" w14:textId="77777777" w:rsidR="00AB76D0" w:rsidRPr="00AB76D0" w:rsidRDefault="00AB76D0" w:rsidP="00AB76D0">
      <w:pPr>
        <w:spacing w:after="0"/>
        <w:jc w:val="center"/>
        <w:rPr>
          <w:rFonts w:ascii="Times New Roman" w:hAnsi="Times New Roman"/>
          <w:lang w:val="en-US"/>
        </w:rPr>
      </w:pPr>
    </w:p>
    <w:p w14:paraId="5C8F0224" w14:textId="77777777" w:rsidR="00AB76D0" w:rsidRPr="00AB76D0" w:rsidRDefault="00AB76D0" w:rsidP="00AB76D0">
      <w:pPr>
        <w:spacing w:line="340" w:lineRule="exact"/>
        <w:jc w:val="center"/>
        <w:rPr>
          <w:rFonts w:eastAsia="Times New Roman"/>
          <w:b/>
          <w:noProof/>
          <w:sz w:val="36"/>
          <w:szCs w:val="36"/>
          <w:lang w:eastAsia="ru-RU"/>
        </w:rPr>
      </w:pPr>
      <w:r w:rsidRPr="00AB76D0">
        <w:rPr>
          <w:rFonts w:eastAsia="Times New Roman"/>
          <w:b/>
          <w:noProof/>
          <w:sz w:val="36"/>
          <w:szCs w:val="36"/>
          <w:lang w:eastAsia="ru-RU"/>
        </w:rPr>
        <w:lastRenderedPageBreak/>
        <w:t>ЗАЯВКА НА УЧАСТИЕ</w:t>
      </w:r>
    </w:p>
    <w:tbl>
      <w:tblPr>
        <w:tblW w:w="11058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8"/>
        <w:gridCol w:w="2670"/>
        <w:gridCol w:w="1824"/>
        <w:gridCol w:w="1262"/>
        <w:gridCol w:w="2523"/>
        <w:gridCol w:w="2351"/>
      </w:tblGrid>
      <w:tr w:rsidR="00AB76D0" w:rsidRPr="00AB76D0" w14:paraId="672B657F" w14:textId="77777777" w:rsidTr="00AB76D0">
        <w:tc>
          <w:tcPr>
            <w:tcW w:w="11058" w:type="dxa"/>
            <w:gridSpan w:val="6"/>
            <w:shd w:val="clear" w:color="auto" w:fill="auto"/>
          </w:tcPr>
          <w:p w14:paraId="755208E0" w14:textId="79A2E3F0" w:rsidR="00AB76D0" w:rsidRPr="00AB76D0" w:rsidRDefault="00AB76D0" w:rsidP="00AB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/>
                <w:sz w:val="24"/>
                <w:szCs w:val="24"/>
                <w:lang w:eastAsia="ru-RU"/>
              </w:rPr>
            </w:pPr>
            <w:r w:rsidRPr="00AB76D0">
              <w:rPr>
                <w:rFonts w:ascii="Times New Roman" w:eastAsia="SimSu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ПРАКТИЧЕСКИЙ КУРС ПОВЫШЕНИЯ КВАЛИФИКАЦИИ ДЛЯ ПОСТАВЩИКОВ (УЧАСТНИКОВ) ГОСУДАРСТВЕННЫХ, МУНИЦИПАЛЬНЫХ И КОРПОРАТИВНЫХ ЗАКУПОК «ПОСТАВЩИК ДЛЯ ГОСУДАРСТВЕННЫХ (МУНИЦИПАЛЬНЫХ) И КОРПОРАТИВНЫХ НУЖД В СФЕРЕ РЕГУЛИРОВАНИЯ № 44-ФЗ И № 223-ФЗ» </w:t>
            </w:r>
          </w:p>
        </w:tc>
      </w:tr>
      <w:tr w:rsidR="00AB76D0" w:rsidRPr="00AB76D0" w14:paraId="17714B41" w14:textId="77777777" w:rsidTr="007C74AD">
        <w:trPr>
          <w:trHeight w:val="413"/>
        </w:trPr>
        <w:tc>
          <w:tcPr>
            <w:tcW w:w="11058" w:type="dxa"/>
            <w:gridSpan w:val="6"/>
            <w:shd w:val="clear" w:color="auto" w:fill="auto"/>
          </w:tcPr>
          <w:p w14:paraId="06E1972D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Дата оформления заявки:</w:t>
            </w:r>
          </w:p>
        </w:tc>
      </w:tr>
      <w:tr w:rsidR="00AB76D0" w:rsidRPr="00AB76D0" w14:paraId="400EFF77" w14:textId="77777777" w:rsidTr="00AB76D0">
        <w:tc>
          <w:tcPr>
            <w:tcW w:w="4922" w:type="dxa"/>
            <w:gridSpan w:val="3"/>
            <w:shd w:val="clear" w:color="auto" w:fill="auto"/>
          </w:tcPr>
          <w:p w14:paraId="7060AF0A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 xml:space="preserve">Сроки проведения: </w:t>
            </w:r>
          </w:p>
        </w:tc>
        <w:tc>
          <w:tcPr>
            <w:tcW w:w="6136" w:type="dxa"/>
            <w:gridSpan w:val="3"/>
            <w:shd w:val="clear" w:color="auto" w:fill="auto"/>
          </w:tcPr>
          <w:p w14:paraId="4827F5D6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Место проведения</w:t>
            </w:r>
            <w:r w:rsidRPr="00AB76D0">
              <w:rPr>
                <w:rFonts w:ascii="Verdana" w:eastAsia="Times New Roman" w:hAnsi="Verdana"/>
                <w:b/>
                <w:bCs/>
                <w:spacing w:val="6"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AB76D0" w:rsidRPr="00AB76D0" w14:paraId="1FB18B50" w14:textId="77777777" w:rsidTr="00AB76D0">
        <w:tc>
          <w:tcPr>
            <w:tcW w:w="11058" w:type="dxa"/>
            <w:gridSpan w:val="6"/>
            <w:shd w:val="clear" w:color="auto" w:fill="auto"/>
          </w:tcPr>
          <w:p w14:paraId="1A6B4137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Организация:</w:t>
            </w:r>
          </w:p>
        </w:tc>
      </w:tr>
      <w:tr w:rsidR="00AB76D0" w:rsidRPr="00AB76D0" w14:paraId="49276854" w14:textId="77777777" w:rsidTr="00AB76D0">
        <w:tc>
          <w:tcPr>
            <w:tcW w:w="11058" w:type="dxa"/>
            <w:gridSpan w:val="6"/>
            <w:shd w:val="clear" w:color="auto" w:fill="auto"/>
          </w:tcPr>
          <w:p w14:paraId="793A359B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Юридический адрес:</w:t>
            </w:r>
          </w:p>
        </w:tc>
      </w:tr>
      <w:tr w:rsidR="00AB76D0" w:rsidRPr="00AB76D0" w14:paraId="5B5A3997" w14:textId="77777777" w:rsidTr="00AB76D0">
        <w:tc>
          <w:tcPr>
            <w:tcW w:w="11058" w:type="dxa"/>
            <w:gridSpan w:val="6"/>
            <w:shd w:val="clear" w:color="auto" w:fill="auto"/>
          </w:tcPr>
          <w:p w14:paraId="07DA4373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Почтовый адрес:</w:t>
            </w:r>
          </w:p>
        </w:tc>
      </w:tr>
      <w:tr w:rsidR="00AB76D0" w:rsidRPr="00AB76D0" w14:paraId="6C05709A" w14:textId="77777777" w:rsidTr="00AB76D0">
        <w:tc>
          <w:tcPr>
            <w:tcW w:w="3098" w:type="dxa"/>
            <w:gridSpan w:val="2"/>
            <w:shd w:val="clear" w:color="auto" w:fill="auto"/>
          </w:tcPr>
          <w:p w14:paraId="2F603324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Код города:</w:t>
            </w:r>
          </w:p>
        </w:tc>
        <w:tc>
          <w:tcPr>
            <w:tcW w:w="7960" w:type="dxa"/>
            <w:gridSpan w:val="4"/>
            <w:shd w:val="clear" w:color="auto" w:fill="auto"/>
          </w:tcPr>
          <w:p w14:paraId="1896CB64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Телефоны:</w:t>
            </w:r>
          </w:p>
        </w:tc>
      </w:tr>
      <w:tr w:rsidR="00AB76D0" w:rsidRPr="00AB76D0" w14:paraId="31329025" w14:textId="77777777" w:rsidTr="00AB76D0">
        <w:tc>
          <w:tcPr>
            <w:tcW w:w="11058" w:type="dxa"/>
            <w:gridSpan w:val="6"/>
            <w:shd w:val="clear" w:color="auto" w:fill="auto"/>
          </w:tcPr>
          <w:p w14:paraId="27BDA368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E-</w:t>
            </w:r>
            <w:proofErr w:type="spellStart"/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mail</w:t>
            </w:r>
            <w:proofErr w:type="spellEnd"/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:</w:t>
            </w:r>
          </w:p>
        </w:tc>
      </w:tr>
      <w:tr w:rsidR="00AB76D0" w:rsidRPr="00AB76D0" w14:paraId="49F5B7F3" w14:textId="77777777" w:rsidTr="00AB76D0">
        <w:tc>
          <w:tcPr>
            <w:tcW w:w="6184" w:type="dxa"/>
            <w:gridSpan w:val="4"/>
            <w:shd w:val="clear" w:color="auto" w:fill="auto"/>
          </w:tcPr>
          <w:p w14:paraId="7BD09A3A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Руководитель организации:</w:t>
            </w:r>
          </w:p>
        </w:tc>
        <w:tc>
          <w:tcPr>
            <w:tcW w:w="4874" w:type="dxa"/>
            <w:gridSpan w:val="2"/>
            <w:shd w:val="clear" w:color="auto" w:fill="auto"/>
          </w:tcPr>
          <w:p w14:paraId="0CB9AB85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Действует на основании:</w:t>
            </w:r>
          </w:p>
        </w:tc>
      </w:tr>
      <w:tr w:rsidR="00AB76D0" w:rsidRPr="00AB76D0" w14:paraId="511EFC29" w14:textId="77777777" w:rsidTr="00AB76D0">
        <w:tc>
          <w:tcPr>
            <w:tcW w:w="11058" w:type="dxa"/>
            <w:gridSpan w:val="6"/>
            <w:shd w:val="clear" w:color="auto" w:fill="auto"/>
          </w:tcPr>
          <w:p w14:paraId="729ECCAD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Должность руководителя организации:</w:t>
            </w:r>
          </w:p>
        </w:tc>
      </w:tr>
      <w:tr w:rsidR="00AB76D0" w:rsidRPr="00AB76D0" w14:paraId="5B47FBC2" w14:textId="77777777" w:rsidTr="00AB76D0">
        <w:tc>
          <w:tcPr>
            <w:tcW w:w="11058" w:type="dxa"/>
            <w:gridSpan w:val="6"/>
            <w:shd w:val="clear" w:color="auto" w:fill="auto"/>
          </w:tcPr>
          <w:p w14:paraId="2CBC9FB7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Контактное лицо (Ф.И.О., должность, телефон):</w:t>
            </w:r>
          </w:p>
        </w:tc>
      </w:tr>
      <w:tr w:rsidR="00AB76D0" w:rsidRPr="00AB76D0" w14:paraId="177EC581" w14:textId="77777777" w:rsidTr="00AB76D0">
        <w:tc>
          <w:tcPr>
            <w:tcW w:w="4922" w:type="dxa"/>
            <w:gridSpan w:val="3"/>
            <w:shd w:val="clear" w:color="auto" w:fill="auto"/>
          </w:tcPr>
          <w:p w14:paraId="739217DE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6136" w:type="dxa"/>
            <w:gridSpan w:val="3"/>
            <w:shd w:val="clear" w:color="auto" w:fill="auto"/>
          </w:tcPr>
          <w:p w14:paraId="46AA8A0C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КПП:</w:t>
            </w:r>
          </w:p>
        </w:tc>
      </w:tr>
      <w:tr w:rsidR="00AB76D0" w:rsidRPr="00AB76D0" w14:paraId="475CB55F" w14:textId="77777777" w:rsidTr="00AB76D0">
        <w:tc>
          <w:tcPr>
            <w:tcW w:w="4922" w:type="dxa"/>
            <w:gridSpan w:val="3"/>
            <w:shd w:val="clear" w:color="auto" w:fill="auto"/>
          </w:tcPr>
          <w:p w14:paraId="756BA2DA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6136" w:type="dxa"/>
            <w:gridSpan w:val="3"/>
            <w:shd w:val="clear" w:color="auto" w:fill="auto"/>
          </w:tcPr>
          <w:p w14:paraId="3D537FDA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proofErr w:type="gramStart"/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Кор/счет</w:t>
            </w:r>
            <w:proofErr w:type="gramEnd"/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:</w:t>
            </w:r>
          </w:p>
        </w:tc>
      </w:tr>
      <w:tr w:rsidR="00AB76D0" w:rsidRPr="00AB76D0" w14:paraId="54BE4FDE" w14:textId="77777777" w:rsidTr="00AB76D0">
        <w:trPr>
          <w:trHeight w:val="325"/>
        </w:trPr>
        <w:tc>
          <w:tcPr>
            <w:tcW w:w="3098" w:type="dxa"/>
            <w:gridSpan w:val="2"/>
            <w:shd w:val="clear" w:color="auto" w:fill="auto"/>
          </w:tcPr>
          <w:p w14:paraId="4AA6DBEC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7960" w:type="dxa"/>
            <w:gridSpan w:val="4"/>
            <w:shd w:val="clear" w:color="auto" w:fill="auto"/>
          </w:tcPr>
          <w:p w14:paraId="7E4FC17A" w14:textId="77777777" w:rsidR="00AB76D0" w:rsidRPr="00AB76D0" w:rsidRDefault="00AB76D0" w:rsidP="00AB76D0">
            <w:pPr>
              <w:spacing w:line="340" w:lineRule="exac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Название банка:</w:t>
            </w:r>
          </w:p>
        </w:tc>
      </w:tr>
      <w:tr w:rsidR="00AB76D0" w:rsidRPr="00AB76D0" w14:paraId="4FC8666C" w14:textId="77777777" w:rsidTr="00AB76D0">
        <w:tc>
          <w:tcPr>
            <w:tcW w:w="11058" w:type="dxa"/>
            <w:gridSpan w:val="6"/>
            <w:shd w:val="clear" w:color="auto" w:fill="auto"/>
          </w:tcPr>
          <w:p w14:paraId="240ADCE1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Список участников семинара:</w:t>
            </w:r>
          </w:p>
        </w:tc>
      </w:tr>
      <w:tr w:rsidR="00AB76D0" w:rsidRPr="00AB76D0" w14:paraId="49E56B95" w14:textId="77777777" w:rsidTr="00AB76D0">
        <w:tc>
          <w:tcPr>
            <w:tcW w:w="428" w:type="dxa"/>
            <w:shd w:val="clear" w:color="auto" w:fill="auto"/>
          </w:tcPr>
          <w:p w14:paraId="560E3066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279" w:type="dxa"/>
            <w:gridSpan w:val="4"/>
            <w:shd w:val="clear" w:color="auto" w:fill="auto"/>
          </w:tcPr>
          <w:p w14:paraId="796399DC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z w:val="18"/>
                <w:szCs w:val="18"/>
                <w:lang w:eastAsia="ru-RU"/>
              </w:rPr>
              <w:t>Ф.И.О., организация, должность, моб. телефон участника:</w:t>
            </w:r>
          </w:p>
        </w:tc>
        <w:tc>
          <w:tcPr>
            <w:tcW w:w="2351" w:type="dxa"/>
            <w:shd w:val="clear" w:color="auto" w:fill="auto"/>
          </w:tcPr>
          <w:p w14:paraId="7D1280D5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B76D0" w:rsidRPr="00AB76D0" w14:paraId="7B567201" w14:textId="77777777" w:rsidTr="00AB76D0">
        <w:tc>
          <w:tcPr>
            <w:tcW w:w="428" w:type="dxa"/>
            <w:shd w:val="clear" w:color="auto" w:fill="auto"/>
          </w:tcPr>
          <w:p w14:paraId="015D04E1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9" w:type="dxa"/>
            <w:gridSpan w:val="4"/>
            <w:shd w:val="clear" w:color="auto" w:fill="auto"/>
          </w:tcPr>
          <w:p w14:paraId="6890E5BB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19CA2768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AB76D0" w:rsidRPr="00AB76D0" w14:paraId="2D168983" w14:textId="77777777" w:rsidTr="00AB76D0">
        <w:tc>
          <w:tcPr>
            <w:tcW w:w="428" w:type="dxa"/>
            <w:shd w:val="clear" w:color="auto" w:fill="auto"/>
          </w:tcPr>
          <w:p w14:paraId="3E609D87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9" w:type="dxa"/>
            <w:gridSpan w:val="4"/>
            <w:shd w:val="clear" w:color="auto" w:fill="auto"/>
          </w:tcPr>
          <w:p w14:paraId="1B8825FA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5125AACE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AB76D0" w:rsidRPr="00AB76D0" w14:paraId="7F90A3FE" w14:textId="77777777" w:rsidTr="00AB76D0">
        <w:tc>
          <w:tcPr>
            <w:tcW w:w="428" w:type="dxa"/>
            <w:shd w:val="clear" w:color="auto" w:fill="auto"/>
          </w:tcPr>
          <w:p w14:paraId="54A636E9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9" w:type="dxa"/>
            <w:gridSpan w:val="4"/>
            <w:shd w:val="clear" w:color="auto" w:fill="auto"/>
          </w:tcPr>
          <w:p w14:paraId="07957E10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0D11D121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AB76D0" w:rsidRPr="00AB76D0" w14:paraId="16435F73" w14:textId="77777777" w:rsidTr="00AB76D0">
        <w:tc>
          <w:tcPr>
            <w:tcW w:w="8707" w:type="dxa"/>
            <w:gridSpan w:val="5"/>
            <w:shd w:val="clear" w:color="auto" w:fill="auto"/>
          </w:tcPr>
          <w:p w14:paraId="6AF052A3" w14:textId="77777777" w:rsidR="00AB76D0" w:rsidRPr="00AB76D0" w:rsidRDefault="00AB76D0" w:rsidP="00AB76D0">
            <w:pPr>
              <w:spacing w:line="340" w:lineRule="exact"/>
              <w:jc w:val="right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  <w:r w:rsidRPr="00AB76D0"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51" w:type="dxa"/>
            <w:shd w:val="clear" w:color="auto" w:fill="auto"/>
          </w:tcPr>
          <w:p w14:paraId="209F31BA" w14:textId="77777777" w:rsidR="00AB76D0" w:rsidRPr="00AB76D0" w:rsidRDefault="00AB76D0" w:rsidP="00AB76D0">
            <w:pPr>
              <w:spacing w:line="340" w:lineRule="exact"/>
              <w:jc w:val="center"/>
              <w:rPr>
                <w:rFonts w:ascii="Verdana" w:eastAsia="Times New Roman" w:hAnsi="Verdana"/>
                <w:spacing w:val="6"/>
                <w:sz w:val="16"/>
                <w:szCs w:val="16"/>
                <w:lang w:eastAsia="ru-RU"/>
              </w:rPr>
            </w:pPr>
          </w:p>
        </w:tc>
      </w:tr>
    </w:tbl>
    <w:p w14:paraId="31B17F11" w14:textId="77777777" w:rsidR="00AB76D0" w:rsidRPr="00AB76D0" w:rsidRDefault="00AB76D0" w:rsidP="00AB76D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eastAsia="ru-RU"/>
        </w:rPr>
      </w:pPr>
      <w:r w:rsidRPr="00AB76D0"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eastAsia="ru-RU"/>
        </w:rPr>
        <w:t>Центр образования «ЭВЕРЕСТ», тел: 8 (495) 988-11-81</w:t>
      </w:r>
    </w:p>
    <w:p w14:paraId="0164832D" w14:textId="77777777" w:rsidR="00AB76D0" w:rsidRPr="00AB76D0" w:rsidRDefault="00AB76D0" w:rsidP="00AB76D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val="en-US" w:eastAsia="ru-RU"/>
        </w:rPr>
      </w:pPr>
      <w:r w:rsidRPr="00AB76D0"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val="en-US" w:eastAsia="ru-RU"/>
        </w:rPr>
        <w:t xml:space="preserve">E-mail: info@co-everest.ru, dogovor@co-everest.ru; </w:t>
      </w:r>
      <w:r w:rsidRPr="00AB76D0"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eastAsia="ru-RU"/>
        </w:rPr>
        <w:t>сайт</w:t>
      </w:r>
      <w:r w:rsidRPr="00AB76D0">
        <w:rPr>
          <w:rFonts w:ascii="Times New Roman" w:eastAsia="Times New Roman" w:hAnsi="Times New Roman"/>
          <w:b/>
          <w:bCs/>
          <w:i/>
          <w:color w:val="1F4E79"/>
          <w:sz w:val="20"/>
          <w:szCs w:val="20"/>
          <w:lang w:val="en-US" w:eastAsia="ru-RU"/>
        </w:rPr>
        <w:t>: www.co-everest.ru</w:t>
      </w:r>
    </w:p>
    <w:p w14:paraId="29FAC69A" w14:textId="70E24F21" w:rsidR="00FB121F" w:rsidRPr="00AB76D0" w:rsidRDefault="00FB121F" w:rsidP="00AB76D0">
      <w:pPr>
        <w:jc w:val="center"/>
        <w:rPr>
          <w:rFonts w:ascii="Times New Roman" w:hAnsi="Times New Roman"/>
          <w:lang w:val="en-US"/>
        </w:rPr>
      </w:pPr>
    </w:p>
    <w:sectPr w:rsidR="00FB121F" w:rsidRPr="00AB76D0" w:rsidSect="008D1A93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8A9"/>
    <w:multiLevelType w:val="hybridMultilevel"/>
    <w:tmpl w:val="952E7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02013"/>
    <w:multiLevelType w:val="hybridMultilevel"/>
    <w:tmpl w:val="46F2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772AE"/>
    <w:multiLevelType w:val="hybridMultilevel"/>
    <w:tmpl w:val="E78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A6F9B"/>
    <w:multiLevelType w:val="hybridMultilevel"/>
    <w:tmpl w:val="D878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7"/>
  </w:num>
  <w:num w:numId="4">
    <w:abstractNumId w:val="31"/>
  </w:num>
  <w:num w:numId="5">
    <w:abstractNumId w:val="11"/>
  </w:num>
  <w:num w:numId="6">
    <w:abstractNumId w:val="26"/>
  </w:num>
  <w:num w:numId="7">
    <w:abstractNumId w:val="41"/>
  </w:num>
  <w:num w:numId="8">
    <w:abstractNumId w:val="21"/>
  </w:num>
  <w:num w:numId="9">
    <w:abstractNumId w:val="40"/>
  </w:num>
  <w:num w:numId="10">
    <w:abstractNumId w:val="32"/>
  </w:num>
  <w:num w:numId="11">
    <w:abstractNumId w:val="15"/>
  </w:num>
  <w:num w:numId="12">
    <w:abstractNumId w:val="10"/>
  </w:num>
  <w:num w:numId="13">
    <w:abstractNumId w:val="38"/>
  </w:num>
  <w:num w:numId="14">
    <w:abstractNumId w:val="13"/>
  </w:num>
  <w:num w:numId="15">
    <w:abstractNumId w:val="12"/>
  </w:num>
  <w:num w:numId="16">
    <w:abstractNumId w:val="28"/>
  </w:num>
  <w:num w:numId="17">
    <w:abstractNumId w:val="23"/>
  </w:num>
  <w:num w:numId="18">
    <w:abstractNumId w:val="33"/>
  </w:num>
  <w:num w:numId="19">
    <w:abstractNumId w:val="16"/>
  </w:num>
  <w:num w:numId="20">
    <w:abstractNumId w:val="3"/>
  </w:num>
  <w:num w:numId="21">
    <w:abstractNumId w:val="27"/>
  </w:num>
  <w:num w:numId="22">
    <w:abstractNumId w:val="22"/>
  </w:num>
  <w:num w:numId="23">
    <w:abstractNumId w:val="14"/>
  </w:num>
  <w:num w:numId="24">
    <w:abstractNumId w:val="1"/>
  </w:num>
  <w:num w:numId="25">
    <w:abstractNumId w:val="20"/>
  </w:num>
  <w:num w:numId="26">
    <w:abstractNumId w:val="43"/>
  </w:num>
  <w:num w:numId="27">
    <w:abstractNumId w:val="6"/>
  </w:num>
  <w:num w:numId="28">
    <w:abstractNumId w:val="7"/>
  </w:num>
  <w:num w:numId="29">
    <w:abstractNumId w:val="29"/>
  </w:num>
  <w:num w:numId="30">
    <w:abstractNumId w:val="44"/>
  </w:num>
  <w:num w:numId="31">
    <w:abstractNumId w:val="45"/>
  </w:num>
  <w:num w:numId="32">
    <w:abstractNumId w:val="47"/>
  </w:num>
  <w:num w:numId="33">
    <w:abstractNumId w:val="34"/>
  </w:num>
  <w:num w:numId="34">
    <w:abstractNumId w:val="18"/>
  </w:num>
  <w:num w:numId="35">
    <w:abstractNumId w:val="17"/>
  </w:num>
  <w:num w:numId="36">
    <w:abstractNumId w:val="46"/>
  </w:num>
  <w:num w:numId="37">
    <w:abstractNumId w:val="42"/>
  </w:num>
  <w:num w:numId="38">
    <w:abstractNumId w:val="8"/>
  </w:num>
  <w:num w:numId="39">
    <w:abstractNumId w:val="0"/>
  </w:num>
  <w:num w:numId="40">
    <w:abstractNumId w:val="4"/>
  </w:num>
  <w:num w:numId="41">
    <w:abstractNumId w:val="35"/>
  </w:num>
  <w:num w:numId="42">
    <w:abstractNumId w:val="30"/>
  </w:num>
  <w:num w:numId="43">
    <w:abstractNumId w:val="36"/>
  </w:num>
  <w:num w:numId="44">
    <w:abstractNumId w:val="48"/>
  </w:num>
  <w:num w:numId="45">
    <w:abstractNumId w:val="25"/>
  </w:num>
  <w:num w:numId="46">
    <w:abstractNumId w:val="39"/>
  </w:num>
  <w:num w:numId="47">
    <w:abstractNumId w:val="5"/>
  </w:num>
  <w:num w:numId="48">
    <w:abstractNumId w:val="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10"/>
    <w:rsid w:val="000D3F4F"/>
    <w:rsid w:val="00190415"/>
    <w:rsid w:val="001B70A7"/>
    <w:rsid w:val="001D2FB3"/>
    <w:rsid w:val="001F1652"/>
    <w:rsid w:val="00230454"/>
    <w:rsid w:val="00247FAE"/>
    <w:rsid w:val="002A4C83"/>
    <w:rsid w:val="002C0C7F"/>
    <w:rsid w:val="002F6215"/>
    <w:rsid w:val="0030250E"/>
    <w:rsid w:val="00313199"/>
    <w:rsid w:val="003318A3"/>
    <w:rsid w:val="00355BE4"/>
    <w:rsid w:val="003E6ED2"/>
    <w:rsid w:val="0041640C"/>
    <w:rsid w:val="00433606"/>
    <w:rsid w:val="00453958"/>
    <w:rsid w:val="004E69CB"/>
    <w:rsid w:val="0050638F"/>
    <w:rsid w:val="005F6B06"/>
    <w:rsid w:val="00646D69"/>
    <w:rsid w:val="00647277"/>
    <w:rsid w:val="00671373"/>
    <w:rsid w:val="00677F4B"/>
    <w:rsid w:val="0071766C"/>
    <w:rsid w:val="00723031"/>
    <w:rsid w:val="00732783"/>
    <w:rsid w:val="007343B2"/>
    <w:rsid w:val="00757372"/>
    <w:rsid w:val="007C74AD"/>
    <w:rsid w:val="007D144D"/>
    <w:rsid w:val="007E74C2"/>
    <w:rsid w:val="007F5972"/>
    <w:rsid w:val="008523E5"/>
    <w:rsid w:val="00875B10"/>
    <w:rsid w:val="00880F6E"/>
    <w:rsid w:val="008B1A63"/>
    <w:rsid w:val="008D1A93"/>
    <w:rsid w:val="00927737"/>
    <w:rsid w:val="009C6CBC"/>
    <w:rsid w:val="009F4349"/>
    <w:rsid w:val="00A4242A"/>
    <w:rsid w:val="00AB76D0"/>
    <w:rsid w:val="00AF310E"/>
    <w:rsid w:val="00B07FE9"/>
    <w:rsid w:val="00B413F8"/>
    <w:rsid w:val="00B5130F"/>
    <w:rsid w:val="00B95910"/>
    <w:rsid w:val="00B97E20"/>
    <w:rsid w:val="00BF43A5"/>
    <w:rsid w:val="00C202A4"/>
    <w:rsid w:val="00CB33A5"/>
    <w:rsid w:val="00CC1181"/>
    <w:rsid w:val="00D33582"/>
    <w:rsid w:val="00D5199A"/>
    <w:rsid w:val="00DC16A4"/>
    <w:rsid w:val="00DE1137"/>
    <w:rsid w:val="00E05A23"/>
    <w:rsid w:val="00E51308"/>
    <w:rsid w:val="00EE6472"/>
    <w:rsid w:val="00F23A8D"/>
    <w:rsid w:val="00F36590"/>
    <w:rsid w:val="00F42FC4"/>
    <w:rsid w:val="00F575A2"/>
    <w:rsid w:val="00F625AC"/>
    <w:rsid w:val="00F8377F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character" w:styleId="a8">
    <w:name w:val="Unresolved Mention"/>
    <w:basedOn w:val="a0"/>
    <w:uiPriority w:val="99"/>
    <w:semiHidden/>
    <w:unhideWhenUsed/>
    <w:rsid w:val="002A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12</cp:revision>
  <cp:lastPrinted>2020-03-29T10:09:00Z</cp:lastPrinted>
  <dcterms:created xsi:type="dcterms:W3CDTF">2020-02-21T09:54:00Z</dcterms:created>
  <dcterms:modified xsi:type="dcterms:W3CDTF">2020-04-17T06:49:00Z</dcterms:modified>
</cp:coreProperties>
</file>